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BB21B" w14:textId="1D0E5300" w:rsidR="004A3B05" w:rsidRDefault="004E03A2" w:rsidP="004A3B05">
      <w:pPr>
        <w:spacing w:after="0" w:line="240" w:lineRule="auto"/>
        <w:jc w:val="center"/>
        <w:rPr>
          <w:rFonts w:ascii="Helvetica-BoldOblique" w:hAnsi="Helvetica-BoldOblique" w:cs="Helvetica-BoldOblique"/>
          <w:b/>
          <w:bCs/>
          <w:sz w:val="24"/>
          <w:szCs w:val="24"/>
          <w:u w:val="single"/>
          <w:lang w:val="fr-FR" w:eastAsia="fr-FR"/>
        </w:rPr>
      </w:pPr>
      <w:r>
        <w:rPr>
          <w:rStyle w:val="normaltextrun"/>
          <w:b/>
          <w:color w:val="00A4B7"/>
          <w:sz w:val="22"/>
          <w:szCs w:val="22"/>
          <w:u w:val="single"/>
          <w:shd w:val="clear" w:color="auto" w:fill="FFFFFF"/>
        </w:rPr>
        <w:t xml:space="preserve">(X) </w:t>
      </w:r>
      <w:r w:rsidR="004A3B05" w:rsidRPr="0087278E">
        <w:rPr>
          <w:rFonts w:cs="Helvetica-BoldOblique"/>
          <w:b/>
          <w:bCs/>
          <w:sz w:val="24"/>
          <w:szCs w:val="24"/>
          <w:u w:val="single"/>
          <w:lang w:val="fr-FR" w:eastAsia="fr-FR"/>
        </w:rPr>
        <w:t>Annexe</w:t>
      </w:r>
      <w:r w:rsidR="00491BD9" w:rsidRPr="0087278E">
        <w:rPr>
          <w:rFonts w:cs="Helvetica-BoldOblique"/>
          <w:b/>
          <w:bCs/>
          <w:sz w:val="24"/>
          <w:szCs w:val="24"/>
          <w:u w:val="single"/>
          <w:lang w:val="fr-FR" w:eastAsia="fr-FR"/>
        </w:rPr>
        <w:t xml:space="preserve"> </w:t>
      </w:r>
      <w:r w:rsidR="00C134B3">
        <w:rPr>
          <w:rFonts w:cs="Helvetica-BoldOblique"/>
          <w:b/>
          <w:bCs/>
          <w:sz w:val="24"/>
          <w:szCs w:val="24"/>
          <w:u w:val="single"/>
          <w:lang w:val="fr-FR" w:eastAsia="fr-FR"/>
        </w:rPr>
        <w:t>A.</w:t>
      </w:r>
      <w:r w:rsidR="0071061A">
        <w:rPr>
          <w:rFonts w:cs="Helvetica-BoldOblique"/>
          <w:b/>
          <w:bCs/>
          <w:sz w:val="24"/>
          <w:szCs w:val="24"/>
          <w:u w:val="single"/>
          <w:lang w:val="fr-FR" w:eastAsia="fr-FR"/>
        </w:rPr>
        <w:t>2</w:t>
      </w:r>
      <w:r w:rsidR="00C134B3">
        <w:rPr>
          <w:rFonts w:cs="Helvetica-BoldOblique"/>
          <w:b/>
          <w:bCs/>
          <w:sz w:val="24"/>
          <w:szCs w:val="24"/>
          <w:u w:val="single"/>
          <w:lang w:val="fr-FR" w:eastAsia="fr-FR"/>
        </w:rPr>
        <w:t>.</w:t>
      </w:r>
      <w:r w:rsidR="004A3B05" w:rsidRPr="0087278E">
        <w:rPr>
          <w:rFonts w:cs="Helvetica-BoldOblique"/>
          <w:b/>
          <w:bCs/>
          <w:sz w:val="24"/>
          <w:szCs w:val="24"/>
          <w:u w:val="single"/>
          <w:lang w:val="fr-FR" w:eastAsia="fr-FR"/>
        </w:rPr>
        <w:t>: GESTION DES TRAVAUX EN MILIEU HABITE</w:t>
      </w:r>
    </w:p>
    <w:p w14:paraId="5FE566E5" w14:textId="5F227DED" w:rsidR="004A3B05" w:rsidRPr="00077BBA" w:rsidRDefault="000A5F65" w:rsidP="004A3B05">
      <w:pPr>
        <w:spacing w:after="0" w:line="240" w:lineRule="auto"/>
        <w:rPr>
          <w:rFonts w:ascii="Helvetica-BoldOblique" w:hAnsi="Helvetica-BoldOblique" w:cs="Helvetica-BoldOblique"/>
          <w:b/>
          <w:bCs/>
          <w:sz w:val="24"/>
          <w:szCs w:val="24"/>
          <w:u w:val="single"/>
          <w:lang w:val="fr-FR"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9EB757" wp14:editId="2395D9C1">
                <wp:simplePos x="0" y="0"/>
                <wp:positionH relativeFrom="column">
                  <wp:posOffset>-27940</wp:posOffset>
                </wp:positionH>
                <wp:positionV relativeFrom="paragraph">
                  <wp:posOffset>345440</wp:posOffset>
                </wp:positionV>
                <wp:extent cx="5949950" cy="2669540"/>
                <wp:effectExtent l="0" t="0" r="12700" b="16510"/>
                <wp:wrapSquare wrapText="bothSides"/>
                <wp:docPr id="733820436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0" cy="26695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718982A3" w14:textId="0BC9D2B5" w:rsidR="00C7287F" w:rsidRPr="006339EB" w:rsidRDefault="00C7287F" w:rsidP="00C7287F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i/>
                                <w:color w:val="E5004D"/>
                                <w:u w:val="single"/>
                                <w:shd w:val="clear" w:color="auto" w:fill="FFFFFF"/>
                              </w:rPr>
                            </w:pPr>
                            <w:r>
                              <w:rPr>
                                <w:b/>
                                <w:i/>
                                <w:color w:val="E5004D"/>
                                <w:u w:val="single"/>
                                <w:shd w:val="clear" w:color="auto" w:fill="FFFFFF"/>
                              </w:rPr>
                              <w:t>Aide-mémoire</w:t>
                            </w:r>
                            <w:r w:rsidRPr="006339EB">
                              <w:rPr>
                                <w:b/>
                                <w:i/>
                                <w:color w:val="E5004D"/>
                                <w:u w:val="single"/>
                                <w:shd w:val="clear" w:color="auto" w:fill="FFFFFF"/>
                              </w:rPr>
                              <w:t xml:space="preserve"> : </w:t>
                            </w:r>
                          </w:p>
                          <w:p w14:paraId="43659FC6" w14:textId="77777777" w:rsidR="00C7287F" w:rsidRDefault="00C7287F" w:rsidP="00C7287F">
                            <w:pPr>
                              <w:spacing w:after="0" w:line="240" w:lineRule="auto"/>
                              <w:jc w:val="both"/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</w:pPr>
                          </w:p>
                          <w:p w14:paraId="5DCC21D1" w14:textId="3C2FC4AD" w:rsidR="00FD2088" w:rsidRDefault="002F357E" w:rsidP="00C7287F">
                            <w:pPr>
                              <w:spacing w:after="0" w:line="240" w:lineRule="auto"/>
                              <w:jc w:val="both"/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</w:pPr>
                            <w:r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Cette annexe </w:t>
                            </w:r>
                            <w:r w:rsidR="00042FDF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>a pour objectif</w:t>
                            </w:r>
                            <w:r w:rsidR="00FD2088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> </w:t>
                            </w:r>
                            <w:r w:rsidR="00F224D2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d’informer les soumissionnaires : </w:t>
                            </w:r>
                          </w:p>
                          <w:p w14:paraId="671F4A5B" w14:textId="0F990508" w:rsidR="000E1EE9" w:rsidRPr="00FD2088" w:rsidRDefault="00152901" w:rsidP="001211D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</w:pPr>
                            <w:proofErr w:type="gramStart"/>
                            <w:r w:rsidRPr="00FD2088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>des</w:t>
                            </w:r>
                            <w:proofErr w:type="gramEnd"/>
                            <w:r w:rsidRPr="00FD2088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 enjeux </w:t>
                            </w:r>
                            <w:r w:rsidR="004E3A52" w:rsidRPr="00FD2088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>qui résultent de la stratégie de rénovation en milieu habité </w:t>
                            </w:r>
                            <w:r w:rsidR="00B23D10" w:rsidRPr="00FD2088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déployée par la SISP </w:t>
                            </w:r>
                            <w:r w:rsidR="004E3A52" w:rsidRPr="00FD2088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; </w:t>
                            </w:r>
                          </w:p>
                          <w:p w14:paraId="38245EB5" w14:textId="0E18F103" w:rsidR="004E3A52" w:rsidRDefault="008D44E7" w:rsidP="001211D4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>des</w:t>
                            </w:r>
                            <w:proofErr w:type="gramEnd"/>
                            <w:r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 moyens mis en place par la SISP pour soutenir cette stratégie </w:t>
                            </w:r>
                            <w:r w:rsidR="0036287B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>tout en mettant</w:t>
                            </w:r>
                            <w:r w:rsidR="00936EC4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 en avant son expertise de terrain</w:t>
                            </w:r>
                            <w:r w:rsidR="00C33758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  <w:p w14:paraId="73B8512B" w14:textId="77777777" w:rsidR="008D44E7" w:rsidRDefault="008D44E7" w:rsidP="0036287B">
                            <w:pPr>
                              <w:spacing w:after="0" w:line="240" w:lineRule="auto"/>
                              <w:jc w:val="both"/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</w:pPr>
                          </w:p>
                          <w:p w14:paraId="2B6B755B" w14:textId="78876C00" w:rsidR="003B076D" w:rsidRDefault="00D977AF" w:rsidP="00150607">
                            <w:pPr>
                              <w:spacing w:after="0" w:line="240" w:lineRule="auto"/>
                              <w:jc w:val="both"/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</w:pPr>
                            <w:r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>Elle p</w:t>
                            </w:r>
                            <w:r w:rsidR="004B0A76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ermettra </w:t>
                            </w:r>
                            <w:r w:rsidR="00292933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à </w:t>
                            </w:r>
                            <w:r w:rsidR="00FB4431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>la</w:t>
                            </w:r>
                            <w:r w:rsidR="00292933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 SISP </w:t>
                            </w:r>
                            <w:r w:rsidR="004B0A76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>de clarifier</w:t>
                            </w:r>
                            <w:r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 </w:t>
                            </w:r>
                            <w:r w:rsidR="003E3007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aux soumissionnaires </w:t>
                            </w:r>
                            <w:r w:rsidR="00397051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>les tâches assumées</w:t>
                            </w:r>
                            <w:r w:rsidR="00312928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 et attendues</w:t>
                            </w:r>
                            <w:r w:rsidR="00397051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 </w:t>
                            </w:r>
                            <w:r w:rsidR="00FB4431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de la </w:t>
                            </w:r>
                            <w:r w:rsidR="00397051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>par</w:t>
                            </w:r>
                            <w:r w:rsidR="00FB4431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>t de</w:t>
                            </w:r>
                            <w:r w:rsidR="00397051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 l’adjudicataire </w:t>
                            </w:r>
                            <w:r w:rsidR="003040EA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>ou</w:t>
                            </w:r>
                            <w:r w:rsidR="00397051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 </w:t>
                            </w:r>
                            <w:r w:rsidR="004B0A76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>l’adjudicateur</w:t>
                            </w:r>
                            <w:r w:rsidR="003040EA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. </w:t>
                            </w:r>
                            <w:r w:rsidR="00FE2FDB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Il s’agira de </w:t>
                            </w:r>
                            <w:r w:rsidR="00150607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décrire </w:t>
                            </w:r>
                            <w:r w:rsidR="00994407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toutes les </w:t>
                            </w:r>
                            <w:r w:rsidR="00994407" w:rsidRPr="00E8774A">
                              <w:rPr>
                                <w:b/>
                                <w:bCs/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dispositions </w:t>
                            </w:r>
                            <w:r w:rsidR="00CE5739" w:rsidRPr="00E8774A">
                              <w:rPr>
                                <w:b/>
                                <w:bCs/>
                                <w:i/>
                                <w:color w:val="E5004D"/>
                                <w:shd w:val="clear" w:color="auto" w:fill="FFFFFF"/>
                              </w:rPr>
                              <w:t>organisationnelles</w:t>
                            </w:r>
                            <w:r w:rsidR="00CE5739" w:rsidRPr="00162DFC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 </w:t>
                            </w:r>
                            <w:r w:rsidR="00D2763D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>soit déjà mises en place par la SISP soit attendues de l’adjudicataire</w:t>
                            </w:r>
                            <w:r w:rsidR="006C4CAD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>. Cela dans le but de minimiser l’impact des travaux projetés</w:t>
                            </w:r>
                            <w:r w:rsidR="00261EA5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 au niveau des locataires </w:t>
                            </w:r>
                            <w:r w:rsidR="00CD1F02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et </w:t>
                            </w:r>
                            <w:r w:rsidR="00CB2571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favoriser la gestion et le bon </w:t>
                            </w:r>
                            <w:r w:rsidR="00162DFC">
                              <w:rPr>
                                <w:i/>
                                <w:color w:val="E5004D"/>
                                <w:shd w:val="clear" w:color="auto" w:fill="FFFFFF"/>
                              </w:rPr>
                              <w:t xml:space="preserve">déroulement du chantier.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9EB75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2.2pt;margin-top:27.2pt;width:468.5pt;height:210.2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" filled="f" strokecolor="#c00000" strokeweight=".5pt">
                <v:textbox style="mso-fit-shape-to-text:t">
                  <w:txbxContent>
                    <w:p w14:paraId="718982A3" w14:textId="0BC9D2B5" w:rsidR="00C7287F" w:rsidRPr="006339EB" w:rsidRDefault="00C7287F" w:rsidP="00C7287F">
                      <w:pPr>
                        <w:spacing w:after="0" w:line="240" w:lineRule="auto"/>
                        <w:jc w:val="both"/>
                        <w:rPr>
                          <w:b/>
                          <w:i/>
                          <w:color w:val="E5004D"/>
                          <w:u w:val="single"/>
                          <w:shd w:val="clear" w:color="auto" w:fill="FFFFFF"/>
                        </w:rPr>
                      </w:pPr>
                      <w:r>
                        <w:rPr>
                          <w:b/>
                          <w:i/>
                          <w:color w:val="E5004D"/>
                          <w:u w:val="single"/>
                          <w:shd w:val="clear" w:color="auto" w:fill="FFFFFF"/>
                        </w:rPr>
                        <w:t>Aide-mémoire</w:t>
                      </w:r>
                      <w:r w:rsidRPr="006339EB">
                        <w:rPr>
                          <w:b/>
                          <w:i/>
                          <w:color w:val="E5004D"/>
                          <w:u w:val="single"/>
                          <w:shd w:val="clear" w:color="auto" w:fill="FFFFFF"/>
                        </w:rPr>
                        <w:t xml:space="preserve"> : </w:t>
                      </w:r>
                    </w:p>
                    <w:p w14:paraId="43659FC6" w14:textId="77777777" w:rsidR="00C7287F" w:rsidRDefault="00C7287F" w:rsidP="00C7287F">
                      <w:pPr>
                        <w:spacing w:after="0" w:line="240" w:lineRule="auto"/>
                        <w:jc w:val="both"/>
                        <w:rPr>
                          <w:i/>
                          <w:color w:val="E5004D"/>
                          <w:shd w:val="clear" w:color="auto" w:fill="FFFFFF"/>
                        </w:rPr>
                      </w:pPr>
                    </w:p>
                    <w:p w14:paraId="5DCC21D1" w14:textId="3C2FC4AD" w:rsidR="00FD2088" w:rsidRDefault="002F357E" w:rsidP="00C7287F">
                      <w:pPr>
                        <w:spacing w:after="0" w:line="240" w:lineRule="auto"/>
                        <w:jc w:val="both"/>
                        <w:rPr>
                          <w:i/>
                          <w:color w:val="E5004D"/>
                          <w:shd w:val="clear" w:color="auto" w:fill="FFFFFF"/>
                        </w:rPr>
                      </w:pPr>
                      <w:r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Cette annexe </w:t>
                      </w:r>
                      <w:r w:rsidR="00042FDF">
                        <w:rPr>
                          <w:i/>
                          <w:color w:val="E5004D"/>
                          <w:shd w:val="clear" w:color="auto" w:fill="FFFFFF"/>
                        </w:rPr>
                        <w:t>a pour objectif</w:t>
                      </w:r>
                      <w:r w:rsidR="00FD2088">
                        <w:rPr>
                          <w:i/>
                          <w:color w:val="E5004D"/>
                          <w:shd w:val="clear" w:color="auto" w:fill="FFFFFF"/>
                        </w:rPr>
                        <w:t> </w:t>
                      </w:r>
                      <w:r w:rsidR="00F224D2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d’informer les soumissionnaires : </w:t>
                      </w:r>
                    </w:p>
                    <w:p w14:paraId="671F4A5B" w14:textId="0F990508" w:rsidR="000E1EE9" w:rsidRPr="00FD2088" w:rsidRDefault="00152901" w:rsidP="001211D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i/>
                          <w:color w:val="E5004D"/>
                          <w:shd w:val="clear" w:color="auto" w:fill="FFFFFF"/>
                        </w:rPr>
                      </w:pPr>
                      <w:proofErr w:type="gramStart"/>
                      <w:r w:rsidRPr="00FD2088">
                        <w:rPr>
                          <w:i/>
                          <w:color w:val="E5004D"/>
                          <w:shd w:val="clear" w:color="auto" w:fill="FFFFFF"/>
                        </w:rPr>
                        <w:t>des</w:t>
                      </w:r>
                      <w:proofErr w:type="gramEnd"/>
                      <w:r w:rsidRPr="00FD2088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 enjeux </w:t>
                      </w:r>
                      <w:r w:rsidR="004E3A52" w:rsidRPr="00FD2088">
                        <w:rPr>
                          <w:i/>
                          <w:color w:val="E5004D"/>
                          <w:shd w:val="clear" w:color="auto" w:fill="FFFFFF"/>
                        </w:rPr>
                        <w:t>qui résultent de la stratégie de rénovation en milieu habité </w:t>
                      </w:r>
                      <w:r w:rsidR="00B23D10" w:rsidRPr="00FD2088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déployée par la SISP </w:t>
                      </w:r>
                      <w:r w:rsidR="004E3A52" w:rsidRPr="00FD2088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; </w:t>
                      </w:r>
                    </w:p>
                    <w:p w14:paraId="38245EB5" w14:textId="0E18F103" w:rsidR="004E3A52" w:rsidRDefault="008D44E7" w:rsidP="001211D4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i/>
                          <w:color w:val="E5004D"/>
                          <w:shd w:val="clear" w:color="auto" w:fill="FFFFFF"/>
                        </w:rPr>
                      </w:pPr>
                      <w:proofErr w:type="gramStart"/>
                      <w:r>
                        <w:rPr>
                          <w:i/>
                          <w:color w:val="E5004D"/>
                          <w:shd w:val="clear" w:color="auto" w:fill="FFFFFF"/>
                        </w:rPr>
                        <w:t>des</w:t>
                      </w:r>
                      <w:proofErr w:type="gramEnd"/>
                      <w:r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 moyens mis en place par la SISP pour soutenir cette stratégie </w:t>
                      </w:r>
                      <w:r w:rsidR="0036287B">
                        <w:rPr>
                          <w:i/>
                          <w:color w:val="E5004D"/>
                          <w:shd w:val="clear" w:color="auto" w:fill="FFFFFF"/>
                        </w:rPr>
                        <w:t>tout en mettant</w:t>
                      </w:r>
                      <w:r w:rsidR="00936EC4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 en avant son expertise de terrain</w:t>
                      </w:r>
                      <w:r w:rsidR="00C33758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. </w:t>
                      </w:r>
                    </w:p>
                    <w:p w14:paraId="73B8512B" w14:textId="77777777" w:rsidR="008D44E7" w:rsidRDefault="008D44E7" w:rsidP="0036287B">
                      <w:pPr>
                        <w:spacing w:after="0" w:line="240" w:lineRule="auto"/>
                        <w:jc w:val="both"/>
                        <w:rPr>
                          <w:i/>
                          <w:color w:val="E5004D"/>
                          <w:shd w:val="clear" w:color="auto" w:fill="FFFFFF"/>
                        </w:rPr>
                      </w:pPr>
                    </w:p>
                    <w:p w14:paraId="2B6B755B" w14:textId="78876C00" w:rsidR="003B076D" w:rsidRDefault="00D977AF" w:rsidP="00150607">
                      <w:pPr>
                        <w:spacing w:after="0" w:line="240" w:lineRule="auto"/>
                        <w:jc w:val="both"/>
                        <w:rPr>
                          <w:i/>
                          <w:color w:val="E5004D"/>
                          <w:shd w:val="clear" w:color="auto" w:fill="FFFFFF"/>
                        </w:rPr>
                      </w:pPr>
                      <w:r>
                        <w:rPr>
                          <w:i/>
                          <w:color w:val="E5004D"/>
                          <w:shd w:val="clear" w:color="auto" w:fill="FFFFFF"/>
                        </w:rPr>
                        <w:t>Elle p</w:t>
                      </w:r>
                      <w:r w:rsidR="004B0A76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ermettra </w:t>
                      </w:r>
                      <w:r w:rsidR="00292933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à </w:t>
                      </w:r>
                      <w:r w:rsidR="00FB4431">
                        <w:rPr>
                          <w:i/>
                          <w:color w:val="E5004D"/>
                          <w:shd w:val="clear" w:color="auto" w:fill="FFFFFF"/>
                        </w:rPr>
                        <w:t>la</w:t>
                      </w:r>
                      <w:r w:rsidR="00292933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 SISP </w:t>
                      </w:r>
                      <w:r w:rsidR="004B0A76">
                        <w:rPr>
                          <w:i/>
                          <w:color w:val="E5004D"/>
                          <w:shd w:val="clear" w:color="auto" w:fill="FFFFFF"/>
                        </w:rPr>
                        <w:t>de clarifier</w:t>
                      </w:r>
                      <w:r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 </w:t>
                      </w:r>
                      <w:r w:rsidR="003E3007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aux soumissionnaires </w:t>
                      </w:r>
                      <w:r w:rsidR="00397051">
                        <w:rPr>
                          <w:i/>
                          <w:color w:val="E5004D"/>
                          <w:shd w:val="clear" w:color="auto" w:fill="FFFFFF"/>
                        </w:rPr>
                        <w:t>les tâches assumées</w:t>
                      </w:r>
                      <w:r w:rsidR="00312928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 et attendues</w:t>
                      </w:r>
                      <w:r w:rsidR="00397051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 </w:t>
                      </w:r>
                      <w:r w:rsidR="00FB4431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de la </w:t>
                      </w:r>
                      <w:r w:rsidR="00397051">
                        <w:rPr>
                          <w:i/>
                          <w:color w:val="E5004D"/>
                          <w:shd w:val="clear" w:color="auto" w:fill="FFFFFF"/>
                        </w:rPr>
                        <w:t>par</w:t>
                      </w:r>
                      <w:r w:rsidR="00FB4431">
                        <w:rPr>
                          <w:i/>
                          <w:color w:val="E5004D"/>
                          <w:shd w:val="clear" w:color="auto" w:fill="FFFFFF"/>
                        </w:rPr>
                        <w:t>t de</w:t>
                      </w:r>
                      <w:r w:rsidR="00397051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 l’adjudicataire </w:t>
                      </w:r>
                      <w:r w:rsidR="003040EA">
                        <w:rPr>
                          <w:i/>
                          <w:color w:val="E5004D"/>
                          <w:shd w:val="clear" w:color="auto" w:fill="FFFFFF"/>
                        </w:rPr>
                        <w:t>ou</w:t>
                      </w:r>
                      <w:r w:rsidR="00397051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 </w:t>
                      </w:r>
                      <w:r w:rsidR="004B0A76">
                        <w:rPr>
                          <w:i/>
                          <w:color w:val="E5004D"/>
                          <w:shd w:val="clear" w:color="auto" w:fill="FFFFFF"/>
                        </w:rPr>
                        <w:t>l’adjudicateur</w:t>
                      </w:r>
                      <w:r w:rsidR="003040EA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. </w:t>
                      </w:r>
                      <w:r w:rsidR="00FE2FDB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Il s’agira de </w:t>
                      </w:r>
                      <w:r w:rsidR="00150607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décrire </w:t>
                      </w:r>
                      <w:r w:rsidR="00994407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toutes les </w:t>
                      </w:r>
                      <w:r w:rsidR="00994407" w:rsidRPr="00E8774A">
                        <w:rPr>
                          <w:b/>
                          <w:bCs/>
                          <w:i/>
                          <w:color w:val="E5004D"/>
                          <w:shd w:val="clear" w:color="auto" w:fill="FFFFFF"/>
                        </w:rPr>
                        <w:t xml:space="preserve">dispositions </w:t>
                      </w:r>
                      <w:r w:rsidR="00CE5739" w:rsidRPr="00E8774A">
                        <w:rPr>
                          <w:b/>
                          <w:bCs/>
                          <w:i/>
                          <w:color w:val="E5004D"/>
                          <w:shd w:val="clear" w:color="auto" w:fill="FFFFFF"/>
                        </w:rPr>
                        <w:t>organisationnelles</w:t>
                      </w:r>
                      <w:r w:rsidR="00CE5739" w:rsidRPr="00162DFC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 </w:t>
                      </w:r>
                      <w:r w:rsidR="00D2763D">
                        <w:rPr>
                          <w:i/>
                          <w:color w:val="E5004D"/>
                          <w:shd w:val="clear" w:color="auto" w:fill="FFFFFF"/>
                        </w:rPr>
                        <w:t>soit déjà mises en place par la SISP soit attendues de l’adjudicataire</w:t>
                      </w:r>
                      <w:r w:rsidR="006C4CAD">
                        <w:rPr>
                          <w:i/>
                          <w:color w:val="E5004D"/>
                          <w:shd w:val="clear" w:color="auto" w:fill="FFFFFF"/>
                        </w:rPr>
                        <w:t>. Cela dans le but de minimiser l’impact des travaux projetés</w:t>
                      </w:r>
                      <w:r w:rsidR="00261EA5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 au niveau des locataires </w:t>
                      </w:r>
                      <w:r w:rsidR="00CD1F02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et </w:t>
                      </w:r>
                      <w:r w:rsidR="00CB2571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favoriser la gestion et le bon </w:t>
                      </w:r>
                      <w:r w:rsidR="00162DFC">
                        <w:rPr>
                          <w:i/>
                          <w:color w:val="E5004D"/>
                          <w:shd w:val="clear" w:color="auto" w:fill="FFFFFF"/>
                        </w:rPr>
                        <w:t xml:space="preserve">déroulement du chantier.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D2FE7A" w14:textId="77777777" w:rsidR="000A5F65" w:rsidRDefault="000A5F65" w:rsidP="000A5F65">
      <w:pPr>
        <w:pStyle w:val="Paragraphedeliste"/>
        <w:spacing w:after="0" w:line="240" w:lineRule="auto"/>
        <w:jc w:val="both"/>
        <w:rPr>
          <w:rStyle w:val="normaltextrun"/>
          <w:b/>
          <w:bCs/>
          <w:color w:val="00A4B7"/>
          <w:sz w:val="22"/>
          <w:szCs w:val="22"/>
          <w:u w:val="single"/>
          <w:shd w:val="clear" w:color="auto" w:fill="FFFFFF"/>
        </w:rPr>
      </w:pPr>
    </w:p>
    <w:p w14:paraId="1DBE36B2" w14:textId="77777777" w:rsidR="000A5F65" w:rsidRDefault="000A5F65" w:rsidP="000A5F65">
      <w:pPr>
        <w:pStyle w:val="Paragraphedeliste"/>
        <w:spacing w:after="0" w:line="240" w:lineRule="auto"/>
        <w:jc w:val="both"/>
        <w:rPr>
          <w:rStyle w:val="normaltextrun"/>
          <w:b/>
          <w:bCs/>
          <w:color w:val="00A4B7"/>
          <w:sz w:val="22"/>
          <w:szCs w:val="22"/>
          <w:u w:val="single"/>
          <w:shd w:val="clear" w:color="auto" w:fill="FFFFFF"/>
        </w:rPr>
      </w:pPr>
    </w:p>
    <w:p w14:paraId="4B1CF37B" w14:textId="4945E79B" w:rsidR="00B3216D" w:rsidRPr="00D6198A" w:rsidRDefault="00B3216D" w:rsidP="00D6198A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Style w:val="normaltextrun"/>
          <w:b/>
          <w:bCs/>
          <w:color w:val="00A4B7"/>
          <w:sz w:val="22"/>
          <w:szCs w:val="22"/>
          <w:u w:val="single"/>
          <w:shd w:val="clear" w:color="auto" w:fill="FFFFFF"/>
        </w:rPr>
      </w:pPr>
      <w:r w:rsidRPr="00D6198A">
        <w:rPr>
          <w:rStyle w:val="normaltextrun"/>
          <w:b/>
          <w:bCs/>
          <w:color w:val="00A4B7"/>
          <w:sz w:val="22"/>
          <w:szCs w:val="22"/>
          <w:u w:val="single"/>
          <w:shd w:val="clear" w:color="auto" w:fill="FFFFFF"/>
        </w:rPr>
        <w:t xml:space="preserve">INTRODUCTION : </w:t>
      </w:r>
    </w:p>
    <w:p w14:paraId="59B5746C" w14:textId="77777777" w:rsidR="00B3216D" w:rsidRDefault="00B3216D" w:rsidP="004A3B05">
      <w:pPr>
        <w:spacing w:after="0" w:line="240" w:lineRule="auto"/>
        <w:jc w:val="both"/>
        <w:rPr>
          <w:rStyle w:val="normaltextrun"/>
          <w:b/>
          <w:bCs/>
          <w:color w:val="00A4B7"/>
          <w:sz w:val="22"/>
          <w:szCs w:val="22"/>
          <w:u w:val="single"/>
          <w:shd w:val="clear" w:color="auto" w:fill="FFFFFF"/>
        </w:rPr>
      </w:pPr>
    </w:p>
    <w:p w14:paraId="66575466" w14:textId="77777777" w:rsidR="000A5F65" w:rsidRDefault="000A5F65" w:rsidP="004A3B05">
      <w:pPr>
        <w:spacing w:after="0" w:line="240" w:lineRule="auto"/>
        <w:jc w:val="both"/>
        <w:rPr>
          <w:rStyle w:val="normaltextrun"/>
          <w:b/>
          <w:bCs/>
          <w:color w:val="00A4B7"/>
          <w:sz w:val="22"/>
          <w:szCs w:val="22"/>
          <w:u w:val="single"/>
          <w:shd w:val="clear" w:color="auto" w:fill="FFFFFF"/>
        </w:rPr>
      </w:pPr>
    </w:p>
    <w:p w14:paraId="788CB952" w14:textId="076E5FFA" w:rsidR="00CB2571" w:rsidRPr="00C24FE2" w:rsidRDefault="00CB2571" w:rsidP="00CB2571">
      <w:pPr>
        <w:spacing w:after="0" w:line="240" w:lineRule="auto"/>
        <w:ind w:left="360"/>
        <w:jc w:val="both"/>
        <w:rPr>
          <w:b/>
          <w:u w:val="single"/>
          <w:lang w:val="fr-FR"/>
        </w:rPr>
      </w:pPr>
      <w:r w:rsidRPr="004B7B59">
        <w:rPr>
          <w:rStyle w:val="normaltextrun"/>
          <w:b/>
          <w:bCs/>
          <w:color w:val="00A4B7"/>
          <w:sz w:val="22"/>
          <w:szCs w:val="22"/>
          <w:shd w:val="clear" w:color="auto" w:fill="FFFFFF"/>
        </w:rPr>
        <w:t>(X)</w:t>
      </w:r>
      <w:r>
        <w:rPr>
          <w:rStyle w:val="normaltextrun"/>
          <w:b/>
          <w:bCs/>
          <w:color w:val="00A4B7"/>
          <w:sz w:val="22"/>
          <w:szCs w:val="22"/>
          <w:shd w:val="clear" w:color="auto" w:fill="FFFFFF"/>
        </w:rPr>
        <w:t xml:space="preserve"> </w:t>
      </w:r>
      <w:r>
        <w:rPr>
          <w:b/>
          <w:u w:val="single"/>
          <w:lang w:val="fr-FR"/>
        </w:rPr>
        <w:t xml:space="preserve">Enjeux du maintien de l’occupation des logements pendant les travaux de rénovation : </w:t>
      </w:r>
      <w:r w:rsidRPr="00C24FE2">
        <w:rPr>
          <w:b/>
          <w:u w:val="single"/>
          <w:lang w:val="fr-FR"/>
        </w:rPr>
        <w:t xml:space="preserve"> </w:t>
      </w:r>
    </w:p>
    <w:p w14:paraId="12C2FB27" w14:textId="77777777" w:rsidR="00160F62" w:rsidRPr="00334EE4" w:rsidRDefault="00160F62" w:rsidP="00160F62">
      <w:pPr>
        <w:spacing w:after="0" w:line="240" w:lineRule="auto"/>
        <w:jc w:val="both"/>
        <w:rPr>
          <w:rStyle w:val="normaltextrun"/>
          <w:bCs/>
          <w:i/>
          <w:iCs/>
          <w:color w:val="E5004D"/>
          <w:shd w:val="clear" w:color="auto" w:fill="FFFFFF"/>
        </w:rPr>
      </w:pPr>
    </w:p>
    <w:p w14:paraId="3C58185F" w14:textId="30094D60" w:rsidR="00160F62" w:rsidRDefault="00160F62" w:rsidP="00A22B83">
      <w:pPr>
        <w:spacing w:after="0" w:line="240" w:lineRule="auto"/>
        <w:jc w:val="both"/>
        <w:rPr>
          <w:rStyle w:val="normaltextrun"/>
          <w:bCs/>
          <w:i/>
          <w:iCs/>
          <w:color w:val="E5004D"/>
          <w:shd w:val="clear" w:color="auto" w:fill="FFFFFF"/>
        </w:rPr>
      </w:pPr>
      <w:r>
        <w:rPr>
          <w:rStyle w:val="normaltextrun"/>
          <w:bCs/>
          <w:i/>
          <w:iCs/>
          <w:color w:val="E5004D"/>
          <w:shd w:val="clear" w:color="auto" w:fill="FFFFFF"/>
        </w:rPr>
        <w:t>A titre d’exemple :</w:t>
      </w:r>
    </w:p>
    <w:p w14:paraId="03A626FD" w14:textId="29B4533A" w:rsidR="00A22B83" w:rsidRDefault="00836517" w:rsidP="00A22B8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Style w:val="normaltextrun"/>
          <w:bCs/>
          <w:i/>
          <w:iCs/>
          <w:color w:val="E5004D"/>
          <w:shd w:val="clear" w:color="auto" w:fill="FFFFFF"/>
        </w:rPr>
      </w:pPr>
      <w:proofErr w:type="gramStart"/>
      <w:r>
        <w:rPr>
          <w:rStyle w:val="normaltextrun"/>
          <w:bCs/>
          <w:i/>
          <w:iCs/>
          <w:color w:val="E5004D"/>
          <w:shd w:val="clear" w:color="auto" w:fill="FFFFFF"/>
        </w:rPr>
        <w:t>l</w:t>
      </w:r>
      <w:r w:rsidR="002E10F6">
        <w:rPr>
          <w:rStyle w:val="normaltextrun"/>
          <w:bCs/>
          <w:i/>
          <w:iCs/>
          <w:color w:val="E5004D"/>
          <w:shd w:val="clear" w:color="auto" w:fill="FFFFFF"/>
        </w:rPr>
        <w:t>e</w:t>
      </w:r>
      <w:proofErr w:type="gramEnd"/>
      <w:r w:rsidR="002E10F6">
        <w:rPr>
          <w:rStyle w:val="normaltextrun"/>
          <w:bCs/>
          <w:i/>
          <w:iCs/>
          <w:color w:val="E5004D"/>
          <w:shd w:val="clear" w:color="auto" w:fill="FFFFFF"/>
        </w:rPr>
        <w:t xml:space="preserve"> m</w:t>
      </w:r>
      <w:r w:rsidR="00A22B83">
        <w:rPr>
          <w:rStyle w:val="normaltextrun"/>
          <w:bCs/>
          <w:i/>
          <w:iCs/>
          <w:color w:val="E5004D"/>
          <w:shd w:val="clear" w:color="auto" w:fill="FFFFFF"/>
        </w:rPr>
        <w:t xml:space="preserve">aintien du locataire dans son logement lui permet </w:t>
      </w:r>
      <w:r w:rsidR="002E10F6">
        <w:rPr>
          <w:rStyle w:val="normaltextrun"/>
          <w:bCs/>
          <w:i/>
          <w:iCs/>
          <w:color w:val="E5004D"/>
          <w:shd w:val="clear" w:color="auto" w:fill="FFFFFF"/>
        </w:rPr>
        <w:t xml:space="preserve">de rester dans un environnement familier et ne pas gérer un déménagement ; </w:t>
      </w:r>
    </w:p>
    <w:p w14:paraId="058F62F0" w14:textId="6D2AD98D" w:rsidR="002E10F6" w:rsidRDefault="00836517" w:rsidP="00A22B8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Style w:val="normaltextrun"/>
          <w:bCs/>
          <w:i/>
          <w:iCs/>
          <w:color w:val="E5004D"/>
          <w:shd w:val="clear" w:color="auto" w:fill="FFFFFF"/>
        </w:rPr>
      </w:pPr>
      <w:proofErr w:type="gramStart"/>
      <w:r>
        <w:rPr>
          <w:rStyle w:val="normaltextrun"/>
          <w:bCs/>
          <w:i/>
          <w:iCs/>
          <w:color w:val="E5004D"/>
          <w:shd w:val="clear" w:color="auto" w:fill="FFFFFF"/>
        </w:rPr>
        <w:t>l</w:t>
      </w:r>
      <w:r w:rsidR="008205E3">
        <w:rPr>
          <w:rStyle w:val="normaltextrun"/>
          <w:bCs/>
          <w:i/>
          <w:iCs/>
          <w:color w:val="E5004D"/>
          <w:shd w:val="clear" w:color="auto" w:fill="FFFFFF"/>
        </w:rPr>
        <w:t>a</w:t>
      </w:r>
      <w:proofErr w:type="gramEnd"/>
      <w:r w:rsidR="008205E3">
        <w:rPr>
          <w:rStyle w:val="normaltextrun"/>
          <w:bCs/>
          <w:i/>
          <w:iCs/>
          <w:color w:val="E5004D"/>
          <w:shd w:val="clear" w:color="auto" w:fill="FFFFFF"/>
        </w:rPr>
        <w:t xml:space="preserve"> SISP ne doit pas gérer de nombreux déménagements ; </w:t>
      </w:r>
    </w:p>
    <w:p w14:paraId="0ED60A3F" w14:textId="5BABB833" w:rsidR="008205E3" w:rsidRDefault="00836517" w:rsidP="00A22B8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Style w:val="normaltextrun"/>
          <w:bCs/>
          <w:i/>
          <w:iCs/>
          <w:color w:val="E5004D"/>
          <w:shd w:val="clear" w:color="auto" w:fill="FFFFFF"/>
        </w:rPr>
      </w:pPr>
      <w:proofErr w:type="gramStart"/>
      <w:r>
        <w:rPr>
          <w:rStyle w:val="normaltextrun"/>
          <w:bCs/>
          <w:i/>
          <w:iCs/>
          <w:color w:val="E5004D"/>
          <w:shd w:val="clear" w:color="auto" w:fill="FFFFFF"/>
        </w:rPr>
        <w:t>r</w:t>
      </w:r>
      <w:r w:rsidR="00B3216D">
        <w:rPr>
          <w:rStyle w:val="normaltextrun"/>
          <w:bCs/>
          <w:i/>
          <w:iCs/>
          <w:color w:val="E5004D"/>
          <w:shd w:val="clear" w:color="auto" w:fill="FFFFFF"/>
        </w:rPr>
        <w:t>evenu</w:t>
      </w:r>
      <w:proofErr w:type="gramEnd"/>
      <w:r w:rsidR="00B3216D">
        <w:rPr>
          <w:rStyle w:val="normaltextrun"/>
          <w:bCs/>
          <w:i/>
          <w:iCs/>
          <w:color w:val="E5004D"/>
          <w:shd w:val="clear" w:color="auto" w:fill="FFFFFF"/>
        </w:rPr>
        <w:t xml:space="preserve"> locatif assuré pour la SISP pendant la durée du chantier ; </w:t>
      </w:r>
    </w:p>
    <w:p w14:paraId="45FD41DA" w14:textId="35C0ABD8" w:rsidR="00836517" w:rsidRDefault="001F662E" w:rsidP="00A22B8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Style w:val="normaltextrun"/>
          <w:bCs/>
          <w:i/>
          <w:iCs/>
          <w:color w:val="E5004D"/>
          <w:shd w:val="clear" w:color="auto" w:fill="FFFFFF"/>
        </w:rPr>
      </w:pPr>
      <w:proofErr w:type="gramStart"/>
      <w:r>
        <w:rPr>
          <w:rStyle w:val="normaltextrun"/>
          <w:bCs/>
          <w:i/>
          <w:iCs/>
          <w:color w:val="E5004D"/>
          <w:shd w:val="clear" w:color="auto" w:fill="FFFFFF"/>
        </w:rPr>
        <w:t>un</w:t>
      </w:r>
      <w:proofErr w:type="gramEnd"/>
      <w:r>
        <w:rPr>
          <w:rStyle w:val="normaltextrun"/>
          <w:bCs/>
          <w:i/>
          <w:iCs/>
          <w:color w:val="E5004D"/>
          <w:shd w:val="clear" w:color="auto" w:fill="FFFFFF"/>
        </w:rPr>
        <w:t xml:space="preserve"> immeuble habité réduit les risques liés au vandalisme ; </w:t>
      </w:r>
    </w:p>
    <w:p w14:paraId="3721F178" w14:textId="01771CC7" w:rsidR="001F662E" w:rsidRDefault="001F662E" w:rsidP="00A22B8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Style w:val="normaltextrun"/>
          <w:bCs/>
          <w:i/>
          <w:iCs/>
          <w:color w:val="E5004D"/>
          <w:shd w:val="clear" w:color="auto" w:fill="FFFFFF"/>
        </w:rPr>
      </w:pPr>
      <w:proofErr w:type="gramStart"/>
      <w:r>
        <w:rPr>
          <w:rStyle w:val="normaltextrun"/>
          <w:bCs/>
          <w:i/>
          <w:iCs/>
          <w:color w:val="E5004D"/>
          <w:shd w:val="clear" w:color="auto" w:fill="FFFFFF"/>
        </w:rPr>
        <w:t>le</w:t>
      </w:r>
      <w:proofErr w:type="gramEnd"/>
      <w:r>
        <w:rPr>
          <w:rStyle w:val="normaltextrun"/>
          <w:bCs/>
          <w:i/>
          <w:iCs/>
          <w:color w:val="E5004D"/>
          <w:shd w:val="clear" w:color="auto" w:fill="FFFFFF"/>
        </w:rPr>
        <w:t xml:space="preserve"> maintien des locataires </w:t>
      </w:r>
      <w:r w:rsidR="00C100ED">
        <w:rPr>
          <w:rStyle w:val="normaltextrun"/>
          <w:bCs/>
          <w:i/>
          <w:iCs/>
          <w:color w:val="E5004D"/>
          <w:shd w:val="clear" w:color="auto" w:fill="FFFFFF"/>
        </w:rPr>
        <w:t xml:space="preserve">permet de déployer une stratégie de participation à long termes ; </w:t>
      </w:r>
    </w:p>
    <w:p w14:paraId="44DBF51C" w14:textId="58078477" w:rsidR="00C100ED" w:rsidRPr="00C100ED" w:rsidRDefault="00C100ED" w:rsidP="00C100ED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Style w:val="normaltextrun"/>
          <w:bCs/>
          <w:i/>
          <w:iCs/>
          <w:color w:val="E5004D"/>
          <w:shd w:val="clear" w:color="auto" w:fill="FFFFFF"/>
        </w:rPr>
      </w:pPr>
      <w:r>
        <w:rPr>
          <w:rStyle w:val="normaltextrun"/>
          <w:bCs/>
          <w:i/>
          <w:iCs/>
          <w:color w:val="E5004D"/>
          <w:shd w:val="clear" w:color="auto" w:fill="FFFFFF"/>
        </w:rPr>
        <w:t xml:space="preserve">etc. </w:t>
      </w:r>
    </w:p>
    <w:p w14:paraId="446DC171" w14:textId="77777777" w:rsidR="0023251C" w:rsidRDefault="0023251C" w:rsidP="004A3B05">
      <w:pPr>
        <w:spacing w:after="0" w:line="240" w:lineRule="auto"/>
        <w:jc w:val="both"/>
        <w:rPr>
          <w:bCs/>
          <w:lang w:val="fr-FR"/>
        </w:rPr>
      </w:pPr>
    </w:p>
    <w:p w14:paraId="23C01192" w14:textId="77777777" w:rsidR="000A5F65" w:rsidRDefault="000A5F65" w:rsidP="004A3B05">
      <w:pPr>
        <w:spacing w:after="0" w:line="240" w:lineRule="auto"/>
        <w:jc w:val="both"/>
        <w:rPr>
          <w:bCs/>
          <w:lang w:val="fr-FR"/>
        </w:rPr>
      </w:pPr>
    </w:p>
    <w:p w14:paraId="6D0F6DF5" w14:textId="28CDE117" w:rsidR="004A3B05" w:rsidRPr="00D6198A" w:rsidRDefault="001E185D" w:rsidP="00D6198A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Style w:val="normaltextrun"/>
          <w:b/>
          <w:bCs/>
          <w:color w:val="00A4B7"/>
          <w:sz w:val="22"/>
          <w:szCs w:val="22"/>
          <w:u w:val="single"/>
          <w:shd w:val="clear" w:color="auto" w:fill="FFFFFF"/>
        </w:rPr>
      </w:pPr>
      <w:r w:rsidRPr="00D6198A">
        <w:rPr>
          <w:rStyle w:val="normaltextrun"/>
          <w:b/>
          <w:bCs/>
          <w:color w:val="00A4B7"/>
          <w:sz w:val="22"/>
          <w:szCs w:val="22"/>
          <w:u w:val="single"/>
          <w:shd w:val="clear" w:color="auto" w:fill="FFFFFF"/>
        </w:rPr>
        <w:t>DISPOSITIONS ORGANISATIONNELLES :</w:t>
      </w:r>
    </w:p>
    <w:p w14:paraId="51C13433" w14:textId="77777777" w:rsidR="00AE446B" w:rsidRDefault="00AE446B" w:rsidP="004A3B05">
      <w:pPr>
        <w:spacing w:after="0" w:line="240" w:lineRule="auto"/>
        <w:jc w:val="both"/>
        <w:rPr>
          <w:rStyle w:val="normaltextrun"/>
          <w:b/>
          <w:bCs/>
          <w:color w:val="00A4B7"/>
          <w:sz w:val="22"/>
          <w:szCs w:val="22"/>
          <w:u w:val="single"/>
          <w:shd w:val="clear" w:color="auto" w:fill="FFFFFF"/>
        </w:rPr>
      </w:pPr>
    </w:p>
    <w:p w14:paraId="437B7226" w14:textId="77777777" w:rsidR="00AE446B" w:rsidRDefault="00AE446B" w:rsidP="00AE446B">
      <w:pPr>
        <w:spacing w:after="0" w:line="240" w:lineRule="auto"/>
        <w:jc w:val="both"/>
        <w:rPr>
          <w:rStyle w:val="normaltextrun"/>
          <w:b/>
          <w:bCs/>
          <w:i/>
          <w:iCs/>
          <w:color w:val="E5004D"/>
          <w:shd w:val="clear" w:color="auto" w:fill="FFFFFF"/>
        </w:rPr>
      </w:pPr>
      <w:r>
        <w:rPr>
          <w:rStyle w:val="normaltextrun"/>
          <w:b/>
          <w:bCs/>
          <w:i/>
          <w:iCs/>
          <w:color w:val="E5004D"/>
          <w:shd w:val="clear" w:color="auto" w:fill="FFFFFF"/>
        </w:rPr>
        <w:t xml:space="preserve">Suivant la spécificité des travaux projetés, cette partie peut comprendre les précisions suivantes : </w:t>
      </w:r>
    </w:p>
    <w:p w14:paraId="59001CEE" w14:textId="77777777" w:rsidR="00AE446B" w:rsidRDefault="00AE446B" w:rsidP="004A3B05">
      <w:pPr>
        <w:spacing w:after="0" w:line="240" w:lineRule="auto"/>
        <w:jc w:val="both"/>
        <w:rPr>
          <w:rStyle w:val="normaltextrun"/>
          <w:b/>
          <w:bCs/>
          <w:color w:val="00A4B7"/>
          <w:sz w:val="22"/>
          <w:szCs w:val="22"/>
          <w:u w:val="single"/>
          <w:shd w:val="clear" w:color="auto" w:fill="FFFFFF"/>
        </w:rPr>
      </w:pPr>
    </w:p>
    <w:p w14:paraId="31A23882" w14:textId="77777777" w:rsidR="004A3B05" w:rsidRPr="00C24FE2" w:rsidRDefault="004A3B05" w:rsidP="004A3B05">
      <w:pPr>
        <w:spacing w:after="0" w:line="240" w:lineRule="auto"/>
        <w:ind w:left="360"/>
        <w:jc w:val="both"/>
        <w:rPr>
          <w:b/>
          <w:u w:val="single"/>
          <w:lang w:val="fr-FR"/>
        </w:rPr>
      </w:pPr>
      <w:r w:rsidRPr="004B7B59">
        <w:rPr>
          <w:rStyle w:val="normaltextrun"/>
          <w:b/>
          <w:bCs/>
          <w:color w:val="00A4B7"/>
          <w:sz w:val="22"/>
          <w:szCs w:val="22"/>
          <w:shd w:val="clear" w:color="auto" w:fill="FFFFFF"/>
        </w:rPr>
        <w:t>(X)</w:t>
      </w:r>
      <w:r>
        <w:rPr>
          <w:rStyle w:val="normaltextrun"/>
          <w:b/>
          <w:bCs/>
          <w:color w:val="00A4B7"/>
          <w:sz w:val="22"/>
          <w:szCs w:val="22"/>
          <w:shd w:val="clear" w:color="auto" w:fill="FFFFFF"/>
        </w:rPr>
        <w:t xml:space="preserve"> </w:t>
      </w:r>
      <w:r w:rsidRPr="00C24FE2">
        <w:rPr>
          <w:b/>
          <w:u w:val="single"/>
          <w:lang w:val="fr-FR"/>
        </w:rPr>
        <w:t xml:space="preserve">Moyens mis en place par la SISP </w:t>
      </w:r>
    </w:p>
    <w:p w14:paraId="375E9311" w14:textId="77777777" w:rsidR="004A3B05" w:rsidRDefault="004A3B05" w:rsidP="004A3B05">
      <w:pPr>
        <w:spacing w:after="0" w:line="240" w:lineRule="auto"/>
        <w:jc w:val="both"/>
        <w:rPr>
          <w:b/>
          <w:u w:val="single"/>
          <w:lang w:val="fr-FR"/>
        </w:rPr>
      </w:pPr>
    </w:p>
    <w:p w14:paraId="423CC3B9" w14:textId="77777777" w:rsidR="004A3B05" w:rsidRDefault="004A3B05" w:rsidP="004A3B05">
      <w:pPr>
        <w:spacing w:after="0" w:line="240" w:lineRule="auto"/>
        <w:jc w:val="both"/>
        <w:rPr>
          <w:rStyle w:val="normaltextrun"/>
          <w:bCs/>
          <w:i/>
          <w:iCs/>
          <w:color w:val="E5004D"/>
          <w:shd w:val="clear" w:color="auto" w:fill="FFFFFF"/>
        </w:rPr>
      </w:pPr>
      <w:r>
        <w:rPr>
          <w:rStyle w:val="normaltextrun"/>
          <w:bCs/>
          <w:i/>
          <w:iCs/>
          <w:color w:val="E5004D"/>
          <w:shd w:val="clear" w:color="auto" w:fill="FFFFFF"/>
        </w:rPr>
        <w:t>A titre d’</w:t>
      </w:r>
      <w:r w:rsidRPr="00334EE4">
        <w:rPr>
          <w:rStyle w:val="normaltextrun"/>
          <w:bCs/>
          <w:i/>
          <w:iCs/>
          <w:color w:val="E5004D"/>
          <w:shd w:val="clear" w:color="auto" w:fill="FFFFFF"/>
        </w:rPr>
        <w:t xml:space="preserve">exemple : </w:t>
      </w:r>
    </w:p>
    <w:p w14:paraId="5ACE2E92" w14:textId="0432180D" w:rsidR="004A3B05" w:rsidRPr="00334EE4" w:rsidRDefault="00435D31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bCs/>
          <w:i/>
          <w:iCs/>
          <w:color w:val="E5004D"/>
          <w:shd w:val="clear" w:color="auto" w:fill="FFFFFF"/>
        </w:rPr>
      </w:pPr>
      <w:proofErr w:type="gramStart"/>
      <w:r>
        <w:rPr>
          <w:rStyle w:val="normaltextrun"/>
          <w:bCs/>
          <w:i/>
          <w:iCs/>
          <w:color w:val="E5004D"/>
          <w:shd w:val="clear" w:color="auto" w:fill="FFFFFF"/>
        </w:rPr>
        <w:t>t</w:t>
      </w:r>
      <w:r w:rsidR="004A3B05" w:rsidRPr="00334EE4">
        <w:rPr>
          <w:rStyle w:val="normaltextrun"/>
          <w:bCs/>
          <w:i/>
          <w:iCs/>
          <w:color w:val="E5004D"/>
          <w:shd w:val="clear" w:color="auto" w:fill="FFFFFF"/>
        </w:rPr>
        <w:t>ype</w:t>
      </w:r>
      <w:proofErr w:type="gramEnd"/>
      <w:r w:rsidR="004A3B05" w:rsidRPr="00334EE4">
        <w:rPr>
          <w:rStyle w:val="normaltextrun"/>
          <w:bCs/>
          <w:i/>
          <w:iCs/>
          <w:color w:val="E5004D"/>
          <w:shd w:val="clear" w:color="auto" w:fill="FFFFFF"/>
        </w:rPr>
        <w:t xml:space="preserve"> de communication mise en place et</w:t>
      </w:r>
      <w:r w:rsidR="00F62BCB">
        <w:rPr>
          <w:rStyle w:val="normaltextrun"/>
          <w:bCs/>
          <w:i/>
          <w:iCs/>
          <w:color w:val="E5004D"/>
          <w:shd w:val="clear" w:color="auto" w:fill="FFFFFF"/>
        </w:rPr>
        <w:t>/ou</w:t>
      </w:r>
      <w:r w:rsidR="004A3B05" w:rsidRPr="00334EE4">
        <w:rPr>
          <w:rStyle w:val="normaltextrun"/>
          <w:bCs/>
          <w:i/>
          <w:iCs/>
          <w:color w:val="E5004D"/>
          <w:shd w:val="clear" w:color="auto" w:fill="FFFFFF"/>
        </w:rPr>
        <w:t xml:space="preserve"> attendue avec les locataires ; </w:t>
      </w:r>
    </w:p>
    <w:p w14:paraId="32DD8389" w14:textId="1FA428E6" w:rsidR="004A3B05" w:rsidRPr="00334EE4" w:rsidRDefault="00435D31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bCs/>
          <w:i/>
          <w:iCs/>
          <w:color w:val="E5004D"/>
          <w:shd w:val="clear" w:color="auto" w:fill="FFFFFF"/>
        </w:rPr>
      </w:pPr>
      <w:proofErr w:type="gramStart"/>
      <w:r>
        <w:rPr>
          <w:rStyle w:val="normaltextrun"/>
          <w:bCs/>
          <w:i/>
          <w:iCs/>
          <w:color w:val="E5004D"/>
          <w:shd w:val="clear" w:color="auto" w:fill="FFFFFF"/>
        </w:rPr>
        <w:t>p</w:t>
      </w:r>
      <w:r w:rsidR="004A3B05" w:rsidRPr="00334EE4">
        <w:rPr>
          <w:rStyle w:val="normaltextrun"/>
          <w:bCs/>
          <w:i/>
          <w:iCs/>
          <w:color w:val="E5004D"/>
          <w:shd w:val="clear" w:color="auto" w:fill="FFFFFF"/>
        </w:rPr>
        <w:t>résence</w:t>
      </w:r>
      <w:proofErr w:type="gramEnd"/>
      <w:r w:rsidR="004A3B05" w:rsidRPr="00334EE4">
        <w:rPr>
          <w:rStyle w:val="normaltextrun"/>
          <w:bCs/>
          <w:i/>
          <w:iCs/>
          <w:color w:val="E5004D"/>
          <w:shd w:val="clear" w:color="auto" w:fill="FFFFFF"/>
        </w:rPr>
        <w:t xml:space="preserve"> ou pas d’un ASC et précision de ses missions (avant, pendant et après</w:t>
      </w:r>
      <w:r w:rsidR="00F62BCB">
        <w:rPr>
          <w:rStyle w:val="normaltextrun"/>
          <w:bCs/>
          <w:i/>
          <w:iCs/>
          <w:color w:val="E5004D"/>
          <w:shd w:val="clear" w:color="auto" w:fill="FFFFFF"/>
        </w:rPr>
        <w:t xml:space="preserve"> travaux</w:t>
      </w:r>
      <w:r w:rsidR="004A3B05" w:rsidRPr="00334EE4">
        <w:rPr>
          <w:rStyle w:val="normaltextrun"/>
          <w:bCs/>
          <w:i/>
          <w:iCs/>
          <w:color w:val="E5004D"/>
          <w:shd w:val="clear" w:color="auto" w:fill="FFFFFF"/>
        </w:rPr>
        <w:t xml:space="preserve">) ; </w:t>
      </w:r>
    </w:p>
    <w:p w14:paraId="770BF934" w14:textId="2D46EFFA" w:rsidR="004A3B05" w:rsidRDefault="00435D31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i/>
          <w:iCs/>
          <w:color w:val="E5004D"/>
        </w:rPr>
      </w:pPr>
      <w:proofErr w:type="gramStart"/>
      <w:r>
        <w:rPr>
          <w:rStyle w:val="normaltextrun"/>
          <w:i/>
          <w:iCs/>
          <w:color w:val="E5004D"/>
        </w:rPr>
        <w:t>a</w:t>
      </w:r>
      <w:r w:rsidR="004A3B05">
        <w:rPr>
          <w:rStyle w:val="normaltextrun"/>
          <w:i/>
          <w:iCs/>
          <w:color w:val="E5004D"/>
        </w:rPr>
        <w:t>ppartement</w:t>
      </w:r>
      <w:proofErr w:type="gramEnd"/>
      <w:r w:rsidR="004A3B05">
        <w:rPr>
          <w:rStyle w:val="normaltextrun"/>
          <w:i/>
          <w:iCs/>
          <w:color w:val="E5004D"/>
        </w:rPr>
        <w:t xml:space="preserve"> relais ou refuge mis à disposition des locataires ; </w:t>
      </w:r>
    </w:p>
    <w:p w14:paraId="1F5D3AA3" w14:textId="2F132BD8" w:rsidR="004A3B05" w:rsidRPr="007A0C25" w:rsidRDefault="00435D31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Cs/>
          <w:lang w:val="fr-FR"/>
        </w:rPr>
      </w:pPr>
      <w:r>
        <w:rPr>
          <w:rStyle w:val="normaltextrun"/>
          <w:i/>
          <w:iCs/>
          <w:color w:val="E5004D"/>
        </w:rPr>
        <w:t>e</w:t>
      </w:r>
      <w:r w:rsidR="007A0C25" w:rsidRPr="007A0C25">
        <w:rPr>
          <w:rStyle w:val="normaltextrun"/>
          <w:i/>
          <w:iCs/>
          <w:color w:val="E5004D"/>
        </w:rPr>
        <w:t xml:space="preserve">tc. </w:t>
      </w:r>
    </w:p>
    <w:p w14:paraId="569F3802" w14:textId="77777777" w:rsidR="004A3B05" w:rsidRDefault="004A3B05" w:rsidP="004A3B05">
      <w:pPr>
        <w:spacing w:after="0" w:line="240" w:lineRule="auto"/>
        <w:jc w:val="both"/>
        <w:rPr>
          <w:bCs/>
          <w:lang w:val="fr-FR"/>
        </w:rPr>
      </w:pPr>
    </w:p>
    <w:p w14:paraId="25F73725" w14:textId="77777777" w:rsidR="000A5F65" w:rsidRDefault="000A5F65" w:rsidP="004A3B05">
      <w:pPr>
        <w:spacing w:after="0" w:line="240" w:lineRule="auto"/>
        <w:jc w:val="both"/>
        <w:rPr>
          <w:bCs/>
          <w:lang w:val="fr-FR"/>
        </w:rPr>
      </w:pPr>
    </w:p>
    <w:p w14:paraId="353498CB" w14:textId="77777777" w:rsidR="004A3B05" w:rsidRDefault="004A3B05" w:rsidP="004A3B05">
      <w:pPr>
        <w:spacing w:after="0" w:line="240" w:lineRule="auto"/>
        <w:ind w:left="360"/>
        <w:jc w:val="both"/>
        <w:rPr>
          <w:b/>
          <w:u w:val="single"/>
          <w:lang w:val="fr-FR"/>
        </w:rPr>
      </w:pPr>
      <w:r w:rsidRPr="004B7B59">
        <w:rPr>
          <w:rStyle w:val="normaltextrun"/>
          <w:b/>
          <w:bCs/>
          <w:color w:val="00A4B7"/>
          <w:sz w:val="22"/>
          <w:szCs w:val="22"/>
          <w:shd w:val="clear" w:color="auto" w:fill="FFFFFF"/>
        </w:rPr>
        <w:t>(X)</w:t>
      </w:r>
      <w:r>
        <w:rPr>
          <w:rStyle w:val="normaltextrun"/>
          <w:b/>
          <w:bCs/>
          <w:color w:val="00A4B7"/>
          <w:sz w:val="22"/>
          <w:szCs w:val="22"/>
          <w:shd w:val="clear" w:color="auto" w:fill="FFFFFF"/>
        </w:rPr>
        <w:t xml:space="preserve"> </w:t>
      </w:r>
      <w:r>
        <w:rPr>
          <w:b/>
          <w:u w:val="single"/>
          <w:lang w:val="fr-FR"/>
        </w:rPr>
        <w:t>Dispositions à prendre par l’adjudicataire</w:t>
      </w:r>
    </w:p>
    <w:p w14:paraId="3DD66516" w14:textId="77777777" w:rsidR="004A3B05" w:rsidRDefault="004A3B05" w:rsidP="004A3B05">
      <w:pPr>
        <w:spacing w:after="0" w:line="240" w:lineRule="auto"/>
        <w:jc w:val="both"/>
        <w:rPr>
          <w:rStyle w:val="normaltextrun"/>
          <w:b/>
          <w:bCs/>
          <w:color w:val="00A4B7"/>
          <w:sz w:val="22"/>
          <w:szCs w:val="22"/>
          <w:shd w:val="clear" w:color="auto" w:fill="FFFFFF"/>
        </w:rPr>
      </w:pPr>
    </w:p>
    <w:p w14:paraId="64F0BF74" w14:textId="77777777" w:rsidR="004A3B05" w:rsidRPr="001A0989" w:rsidRDefault="004A3B05" w:rsidP="004A3B05">
      <w:pPr>
        <w:spacing w:after="0" w:line="240" w:lineRule="auto"/>
        <w:jc w:val="both"/>
        <w:rPr>
          <w:rStyle w:val="normaltextrun"/>
          <w:bCs/>
          <w:color w:val="E5004D"/>
          <w:shd w:val="clear" w:color="auto" w:fill="FFFFFF"/>
        </w:rPr>
      </w:pPr>
      <w:r w:rsidRPr="001A0989">
        <w:rPr>
          <w:rStyle w:val="normaltextrun"/>
          <w:bCs/>
          <w:shd w:val="clear" w:color="auto" w:fill="FFFFFF"/>
        </w:rPr>
        <w:t>L’adjudicataire devra respecter</w:t>
      </w:r>
      <w:r>
        <w:rPr>
          <w:rStyle w:val="normaltextrun"/>
          <w:bCs/>
          <w:shd w:val="clear" w:color="auto" w:fill="FFFFFF"/>
        </w:rPr>
        <w:t xml:space="preserve"> les prescriptions de l’adjudicateur durant toute la durée du chantier. </w:t>
      </w:r>
      <w:r w:rsidRPr="001A0989">
        <w:rPr>
          <w:rStyle w:val="normaltextrun"/>
          <w:bCs/>
          <w:shd w:val="clear" w:color="auto" w:fill="FFFFFF"/>
        </w:rPr>
        <w:t xml:space="preserve"> </w:t>
      </w:r>
    </w:p>
    <w:p w14:paraId="02EDA368" w14:textId="77777777" w:rsidR="004A3B05" w:rsidRDefault="004A3B05" w:rsidP="004A3B05">
      <w:pPr>
        <w:spacing w:after="0" w:line="240" w:lineRule="auto"/>
        <w:jc w:val="both"/>
        <w:rPr>
          <w:rStyle w:val="normaltextrun"/>
          <w:bCs/>
          <w:i/>
          <w:iCs/>
          <w:color w:val="E5004D"/>
          <w:shd w:val="clear" w:color="auto" w:fill="FFFFFF"/>
        </w:rPr>
      </w:pPr>
    </w:p>
    <w:p w14:paraId="71A26D39" w14:textId="77777777" w:rsidR="004A3B05" w:rsidRPr="00334EE4" w:rsidRDefault="004A3B05" w:rsidP="004A3B05">
      <w:pPr>
        <w:spacing w:after="0" w:line="240" w:lineRule="auto"/>
        <w:jc w:val="both"/>
        <w:rPr>
          <w:rStyle w:val="normaltextrun"/>
          <w:bCs/>
          <w:i/>
          <w:iCs/>
          <w:color w:val="E5004D"/>
          <w:shd w:val="clear" w:color="auto" w:fill="FFFFFF"/>
        </w:rPr>
      </w:pPr>
      <w:r>
        <w:rPr>
          <w:rStyle w:val="normaltextrun"/>
          <w:bCs/>
          <w:i/>
          <w:iCs/>
          <w:color w:val="E5004D"/>
          <w:shd w:val="clear" w:color="auto" w:fill="FFFFFF"/>
        </w:rPr>
        <w:lastRenderedPageBreak/>
        <w:t>A titre d’</w:t>
      </w:r>
      <w:r w:rsidRPr="00334EE4">
        <w:rPr>
          <w:rStyle w:val="normaltextrun"/>
          <w:bCs/>
          <w:i/>
          <w:iCs/>
          <w:color w:val="E5004D"/>
          <w:shd w:val="clear" w:color="auto" w:fill="FFFFFF"/>
        </w:rPr>
        <w:t xml:space="preserve">exemple : </w:t>
      </w:r>
    </w:p>
    <w:p w14:paraId="187D018C" w14:textId="632BBD29" w:rsidR="004A3B05" w:rsidRDefault="00435D31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  <w:proofErr w:type="gramStart"/>
      <w:r>
        <w:rPr>
          <w:rStyle w:val="normaltextrun"/>
          <w:i/>
          <w:iCs/>
          <w:color w:val="E5004D"/>
          <w:shd w:val="clear" w:color="auto" w:fill="FFFFFF"/>
        </w:rPr>
        <w:t>r</w:t>
      </w:r>
      <w:r w:rsidR="004A3B05" w:rsidRPr="009928D4">
        <w:rPr>
          <w:rStyle w:val="normaltextrun"/>
          <w:i/>
          <w:iCs/>
          <w:color w:val="E5004D"/>
          <w:shd w:val="clear" w:color="auto" w:fill="FFFFFF"/>
        </w:rPr>
        <w:t>éunions</w:t>
      </w:r>
      <w:proofErr w:type="gramEnd"/>
      <w:r w:rsidR="004A3B05" w:rsidRPr="009928D4">
        <w:rPr>
          <w:rStyle w:val="normaltextrun"/>
          <w:i/>
          <w:iCs/>
          <w:color w:val="E5004D"/>
          <w:shd w:val="clear" w:color="auto" w:fill="FFFFFF"/>
        </w:rPr>
        <w:t xml:space="preserve"> attendues</w:t>
      </w:r>
      <w:r w:rsidR="004A3B05">
        <w:rPr>
          <w:rStyle w:val="normaltextrun"/>
          <w:i/>
          <w:iCs/>
          <w:color w:val="E5004D"/>
          <w:shd w:val="clear" w:color="auto" w:fill="FFFFFF"/>
        </w:rPr>
        <w:t xml:space="preserve"> à des étapes clé du chantier </w:t>
      </w:r>
      <w:proofErr w:type="gramStart"/>
      <w:r w:rsidR="004A3B05">
        <w:rPr>
          <w:rStyle w:val="normaltextrun"/>
          <w:i/>
          <w:iCs/>
          <w:color w:val="E5004D"/>
          <w:shd w:val="clear" w:color="auto" w:fill="FFFFFF"/>
        </w:rPr>
        <w:t xml:space="preserve">: </w:t>
      </w:r>
      <w:r w:rsidR="004A3B05" w:rsidRPr="009928D4">
        <w:rPr>
          <w:rStyle w:val="normaltextrun"/>
          <w:i/>
          <w:iCs/>
          <w:color w:val="E5004D"/>
          <w:shd w:val="clear" w:color="auto" w:fill="FFFFFF"/>
        </w:rPr>
        <w:t xml:space="preserve"> </w:t>
      </w:r>
      <w:r w:rsidR="004A3B05" w:rsidRPr="67A7EA16">
        <w:rPr>
          <w:rStyle w:val="normaltextrun"/>
          <w:i/>
          <w:iCs/>
          <w:color w:val="E5004D"/>
          <w:shd w:val="clear" w:color="auto" w:fill="FFFFFF"/>
        </w:rPr>
        <w:t>(</w:t>
      </w:r>
      <w:proofErr w:type="gramEnd"/>
      <w:r w:rsidR="004A3B05" w:rsidRPr="009928D4">
        <w:rPr>
          <w:rStyle w:val="normaltextrun"/>
          <w:i/>
          <w:iCs/>
          <w:color w:val="E5004D"/>
          <w:shd w:val="clear" w:color="auto" w:fill="FFFFFF"/>
        </w:rPr>
        <w:t xml:space="preserve">réunion kick-off, préparatoires, séance(s) d’information aux </w:t>
      </w:r>
      <w:proofErr w:type="gramStart"/>
      <w:r w:rsidR="004A3B05" w:rsidRPr="009928D4">
        <w:rPr>
          <w:rStyle w:val="normaltextrun"/>
          <w:i/>
          <w:iCs/>
          <w:color w:val="E5004D"/>
          <w:shd w:val="clear" w:color="auto" w:fill="FFFFFF"/>
        </w:rPr>
        <w:t>locataires,..</w:t>
      </w:r>
      <w:proofErr w:type="gramEnd"/>
      <w:r w:rsidR="004A3B05" w:rsidRPr="009928D4">
        <w:rPr>
          <w:rStyle w:val="normaltextrun"/>
          <w:i/>
          <w:iCs/>
          <w:color w:val="E5004D"/>
          <w:shd w:val="clear" w:color="auto" w:fill="FFFFFF"/>
        </w:rPr>
        <w:t xml:space="preserve">) ; </w:t>
      </w:r>
    </w:p>
    <w:p w14:paraId="39FE290D" w14:textId="726C31E0" w:rsidR="004A3B05" w:rsidRDefault="00435D31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  <w:proofErr w:type="gramStart"/>
      <w:r>
        <w:rPr>
          <w:rStyle w:val="normaltextrun"/>
          <w:i/>
          <w:iCs/>
          <w:color w:val="E5004D"/>
          <w:shd w:val="clear" w:color="auto" w:fill="FFFFFF"/>
        </w:rPr>
        <w:t>l</w:t>
      </w:r>
      <w:r w:rsidR="004A3B05">
        <w:rPr>
          <w:rStyle w:val="normaltextrun"/>
          <w:i/>
          <w:iCs/>
          <w:color w:val="E5004D"/>
          <w:shd w:val="clear" w:color="auto" w:fill="FFFFFF"/>
        </w:rPr>
        <w:t>isting</w:t>
      </w:r>
      <w:proofErr w:type="gramEnd"/>
      <w:r w:rsidR="004A3B05">
        <w:rPr>
          <w:rStyle w:val="normaltextrun"/>
          <w:i/>
          <w:iCs/>
          <w:color w:val="E5004D"/>
          <w:shd w:val="clear" w:color="auto" w:fill="FFFFFF"/>
        </w:rPr>
        <w:t xml:space="preserve"> mensuel précis d’intervention dans les logements habités à transmettre à l’adjudicataire (localisation des appartements, type d’intervention, </w:t>
      </w:r>
      <w:proofErr w:type="gramStart"/>
      <w:r w:rsidR="004A3B05">
        <w:rPr>
          <w:rStyle w:val="normaltextrun"/>
          <w:i/>
          <w:iCs/>
          <w:color w:val="E5004D"/>
          <w:shd w:val="clear" w:color="auto" w:fill="FFFFFF"/>
        </w:rPr>
        <w:t>durée,..</w:t>
      </w:r>
      <w:proofErr w:type="gramEnd"/>
      <w:r w:rsidR="004A3B05">
        <w:rPr>
          <w:rStyle w:val="normaltextrun"/>
          <w:i/>
          <w:iCs/>
          <w:color w:val="E5004D"/>
          <w:shd w:val="clear" w:color="auto" w:fill="FFFFFF"/>
        </w:rPr>
        <w:t xml:space="preserve">) ; </w:t>
      </w:r>
    </w:p>
    <w:p w14:paraId="6679B036" w14:textId="2640D8BA" w:rsidR="004A3B05" w:rsidRPr="00BC78E9" w:rsidRDefault="00435D31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Marquedecommentaire"/>
          <w:i/>
          <w:iCs/>
          <w:color w:val="E5004D"/>
          <w:sz w:val="20"/>
          <w:szCs w:val="20"/>
          <w:shd w:val="clear" w:color="auto" w:fill="FFFFFF"/>
        </w:rPr>
      </w:pPr>
      <w:proofErr w:type="gramStart"/>
      <w:r>
        <w:rPr>
          <w:rStyle w:val="normaltextrun"/>
          <w:i/>
          <w:iCs/>
          <w:color w:val="E5004D"/>
          <w:shd w:val="clear" w:color="auto" w:fill="FFFFFF"/>
        </w:rPr>
        <w:t>p</w:t>
      </w:r>
      <w:r w:rsidR="004A3B05">
        <w:rPr>
          <w:rStyle w:val="normaltextrun"/>
          <w:i/>
          <w:iCs/>
          <w:color w:val="E5004D"/>
          <w:shd w:val="clear" w:color="auto" w:fill="FFFFFF"/>
        </w:rPr>
        <w:t>lanning</w:t>
      </w:r>
      <w:proofErr w:type="gramEnd"/>
      <w:r w:rsidR="004A3B05">
        <w:rPr>
          <w:rStyle w:val="normaltextrun"/>
          <w:i/>
          <w:iCs/>
          <w:color w:val="E5004D"/>
          <w:shd w:val="clear" w:color="auto" w:fill="FFFFFF"/>
        </w:rPr>
        <w:t xml:space="preserve"> global simplifié à destination des locataires et identifiant clairement les zones d’intervention </w:t>
      </w:r>
      <w:r w:rsidR="004A3B05">
        <w:rPr>
          <w:rStyle w:val="Marquedecommentaire"/>
        </w:rPr>
        <w:t>;</w:t>
      </w:r>
    </w:p>
    <w:p w14:paraId="6569F54F" w14:textId="1C05FF34" w:rsidR="004A3B05" w:rsidRPr="00E64035" w:rsidRDefault="00435D31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  <w:proofErr w:type="gramStart"/>
      <w:r>
        <w:rPr>
          <w:rStyle w:val="normaltextrun"/>
          <w:i/>
          <w:iCs/>
          <w:color w:val="E5004D"/>
          <w:shd w:val="clear" w:color="auto" w:fill="FFFFFF"/>
        </w:rPr>
        <w:t>p</w:t>
      </w:r>
      <w:r w:rsidR="004A3B05">
        <w:rPr>
          <w:rStyle w:val="normaltextrun"/>
          <w:i/>
          <w:iCs/>
          <w:color w:val="E5004D"/>
          <w:shd w:val="clear" w:color="auto" w:fill="FFFFFF"/>
        </w:rPr>
        <w:t>lans</w:t>
      </w:r>
      <w:proofErr w:type="gramEnd"/>
      <w:r w:rsidR="004A3B05">
        <w:rPr>
          <w:rStyle w:val="normaltextrun"/>
          <w:i/>
          <w:iCs/>
          <w:color w:val="E5004D"/>
          <w:shd w:val="clear" w:color="auto" w:fill="FFFFFF"/>
        </w:rPr>
        <w:t xml:space="preserve"> de chaque logement identifiant clairement les zones d’intervention ; </w:t>
      </w:r>
    </w:p>
    <w:p w14:paraId="2CF4D4E8" w14:textId="31008EFE" w:rsidR="004A3B05" w:rsidRDefault="00E36567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  <w:proofErr w:type="gramStart"/>
      <w:r>
        <w:rPr>
          <w:rStyle w:val="normaltextrun"/>
          <w:i/>
          <w:iCs/>
          <w:color w:val="E5004D"/>
          <w:shd w:val="clear" w:color="auto" w:fill="FFFFFF"/>
        </w:rPr>
        <w:t>s</w:t>
      </w:r>
      <w:r w:rsidR="004A3B05" w:rsidRPr="009928D4">
        <w:rPr>
          <w:rStyle w:val="normaltextrun"/>
          <w:i/>
          <w:iCs/>
          <w:color w:val="E5004D"/>
          <w:shd w:val="clear" w:color="auto" w:fill="FFFFFF"/>
        </w:rPr>
        <w:t>igne</w:t>
      </w:r>
      <w:proofErr w:type="gramEnd"/>
      <w:r w:rsidR="004A3B05" w:rsidRPr="009928D4">
        <w:rPr>
          <w:rStyle w:val="normaltextrun"/>
          <w:i/>
          <w:iCs/>
          <w:color w:val="E5004D"/>
          <w:shd w:val="clear" w:color="auto" w:fill="FFFFFF"/>
        </w:rPr>
        <w:t xml:space="preserve"> distinctif de l’entreprise et ses sous-traitants</w:t>
      </w:r>
      <w:r w:rsidR="004A3B05">
        <w:rPr>
          <w:rStyle w:val="normaltextrun"/>
          <w:i/>
          <w:iCs/>
          <w:color w:val="E5004D"/>
          <w:shd w:val="clear" w:color="auto" w:fill="FFFFFF"/>
        </w:rPr>
        <w:t xml:space="preserve"> (logo/nom d’entreprise)</w:t>
      </w:r>
      <w:r w:rsidR="004A3B05" w:rsidRPr="009928D4">
        <w:rPr>
          <w:rStyle w:val="normaltextrun"/>
          <w:i/>
          <w:iCs/>
          <w:color w:val="E5004D"/>
          <w:shd w:val="clear" w:color="auto" w:fill="FFFFFF"/>
        </w:rPr>
        <w:t> ;</w:t>
      </w:r>
    </w:p>
    <w:p w14:paraId="47988FC3" w14:textId="60779FDC" w:rsidR="004A3B05" w:rsidRPr="00765AC0" w:rsidRDefault="00E36567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  <w:proofErr w:type="gramStart"/>
      <w:r>
        <w:rPr>
          <w:rStyle w:val="normaltextrun"/>
          <w:i/>
          <w:iCs/>
          <w:color w:val="E5004D"/>
          <w:shd w:val="clear" w:color="auto" w:fill="FFFFFF"/>
        </w:rPr>
        <w:t>r</w:t>
      </w:r>
      <w:r w:rsidR="004A3B05" w:rsidRPr="00765AC0">
        <w:rPr>
          <w:rStyle w:val="normaltextrun"/>
          <w:i/>
          <w:iCs/>
          <w:color w:val="E5004D"/>
          <w:shd w:val="clear" w:color="auto" w:fill="FFFFFF"/>
        </w:rPr>
        <w:t>espect</w:t>
      </w:r>
      <w:proofErr w:type="gramEnd"/>
      <w:r w:rsidR="004A3B05" w:rsidRPr="00765AC0">
        <w:rPr>
          <w:rStyle w:val="normaltextrun"/>
          <w:i/>
          <w:iCs/>
          <w:color w:val="E5004D"/>
          <w:shd w:val="clear" w:color="auto" w:fill="FFFFFF"/>
        </w:rPr>
        <w:t xml:space="preserve"> des horaires de travail ; </w:t>
      </w:r>
    </w:p>
    <w:p w14:paraId="42D0109E" w14:textId="0706F908" w:rsidR="004A3B05" w:rsidRPr="009928D4" w:rsidRDefault="008104A0" w:rsidP="008104A0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  <w:r>
        <w:rPr>
          <w:rStyle w:val="normaltextrun"/>
          <w:i/>
          <w:iCs/>
          <w:color w:val="E5004D"/>
          <w:shd w:val="clear" w:color="auto" w:fill="FFFFFF"/>
        </w:rPr>
        <w:t>etc.</w:t>
      </w:r>
    </w:p>
    <w:p w14:paraId="431A6300" w14:textId="77777777" w:rsidR="004A3B05" w:rsidRDefault="004A3B05" w:rsidP="004A3B05">
      <w:p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</w:p>
    <w:p w14:paraId="0420E25F" w14:textId="77777777" w:rsidR="000A5F65" w:rsidRPr="00984769" w:rsidRDefault="000A5F65" w:rsidP="004A3B05">
      <w:p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</w:p>
    <w:p w14:paraId="609D059A" w14:textId="77777777" w:rsidR="004A3B05" w:rsidRDefault="004A3B05" w:rsidP="004A3B05">
      <w:pPr>
        <w:spacing w:after="0" w:line="240" w:lineRule="auto"/>
        <w:ind w:left="360"/>
        <w:jc w:val="both"/>
        <w:rPr>
          <w:b/>
          <w:u w:val="single"/>
          <w:lang w:val="fr-FR"/>
        </w:rPr>
      </w:pPr>
      <w:r w:rsidRPr="004B7B59">
        <w:rPr>
          <w:rStyle w:val="normaltextrun"/>
          <w:b/>
          <w:bCs/>
          <w:color w:val="00A4B7"/>
          <w:sz w:val="22"/>
          <w:szCs w:val="22"/>
          <w:shd w:val="clear" w:color="auto" w:fill="FFFFFF"/>
        </w:rPr>
        <w:t>(X)</w:t>
      </w:r>
      <w:r>
        <w:rPr>
          <w:rStyle w:val="normaltextrun"/>
          <w:b/>
          <w:bCs/>
          <w:color w:val="00A4B7"/>
          <w:sz w:val="22"/>
          <w:szCs w:val="22"/>
          <w:shd w:val="clear" w:color="auto" w:fill="FFFFFF"/>
        </w:rPr>
        <w:t xml:space="preserve"> </w:t>
      </w:r>
      <w:r w:rsidRPr="00C24FE2">
        <w:rPr>
          <w:b/>
          <w:u w:val="single"/>
          <w:lang w:val="fr-FR"/>
        </w:rPr>
        <w:t>Procédure</w:t>
      </w:r>
      <w:r>
        <w:rPr>
          <w:b/>
          <w:u w:val="single"/>
          <w:lang w:val="fr-FR"/>
        </w:rPr>
        <w:t>s </w:t>
      </w:r>
    </w:p>
    <w:p w14:paraId="02ECC7A1" w14:textId="77777777" w:rsidR="004A3B05" w:rsidRDefault="004A3B05" w:rsidP="004A3B05">
      <w:pPr>
        <w:spacing w:after="0" w:line="240" w:lineRule="auto"/>
        <w:jc w:val="both"/>
        <w:rPr>
          <w:b/>
          <w:u w:val="single"/>
          <w:lang w:val="fr-FR"/>
        </w:rPr>
      </w:pPr>
    </w:p>
    <w:p w14:paraId="50B3276E" w14:textId="646D2F3E" w:rsidR="004A3B05" w:rsidRPr="0068737B" w:rsidRDefault="004A3B05" w:rsidP="0068737B">
      <w:pPr>
        <w:spacing w:after="0" w:line="240" w:lineRule="auto"/>
        <w:jc w:val="both"/>
        <w:rPr>
          <w:rStyle w:val="normaltextrun"/>
          <w:bCs/>
          <w:i/>
          <w:iCs/>
          <w:color w:val="E5004D"/>
          <w:shd w:val="clear" w:color="auto" w:fill="FFFFFF"/>
        </w:rPr>
      </w:pPr>
      <w:r w:rsidRPr="0068737B">
        <w:rPr>
          <w:rStyle w:val="normaltextrun"/>
          <w:bCs/>
          <w:i/>
          <w:iCs/>
          <w:color w:val="E5004D"/>
          <w:shd w:val="clear" w:color="auto" w:fill="FFFFFF"/>
        </w:rPr>
        <w:t xml:space="preserve">Si le dossier comporte </w:t>
      </w:r>
      <w:r w:rsidR="008104A0" w:rsidRPr="0068737B">
        <w:rPr>
          <w:rStyle w:val="normaltextrun"/>
          <w:bCs/>
          <w:i/>
          <w:iCs/>
          <w:color w:val="E5004D"/>
          <w:shd w:val="clear" w:color="auto" w:fill="FFFFFF"/>
        </w:rPr>
        <w:t xml:space="preserve">un </w:t>
      </w:r>
      <w:r w:rsidRPr="0068737B">
        <w:rPr>
          <w:rStyle w:val="normaltextrun"/>
          <w:bCs/>
          <w:i/>
          <w:iCs/>
          <w:color w:val="E5004D"/>
          <w:shd w:val="clear" w:color="auto" w:fill="FFFFFF"/>
        </w:rPr>
        <w:t>inventaire logement, la SISP</w:t>
      </w:r>
      <w:r w:rsidR="008104A0" w:rsidRPr="0068737B">
        <w:rPr>
          <w:rStyle w:val="normaltextrun"/>
          <w:bCs/>
          <w:i/>
          <w:iCs/>
          <w:color w:val="E5004D"/>
          <w:shd w:val="clear" w:color="auto" w:fill="FFFFFF"/>
        </w:rPr>
        <w:t xml:space="preserve"> peut y faire référence </w:t>
      </w:r>
      <w:r w:rsidR="0068737B" w:rsidRPr="0068737B">
        <w:rPr>
          <w:rStyle w:val="normaltextrun"/>
          <w:bCs/>
          <w:i/>
          <w:iCs/>
          <w:color w:val="E5004D"/>
          <w:shd w:val="clear" w:color="auto" w:fill="FFFFFF"/>
        </w:rPr>
        <w:t xml:space="preserve">pour les informations liées aux locataires. </w:t>
      </w:r>
    </w:p>
    <w:p w14:paraId="03FC8CCB" w14:textId="77777777" w:rsidR="004A3B05" w:rsidRPr="002C6BBC" w:rsidRDefault="004A3B05" w:rsidP="004A3B05">
      <w:pPr>
        <w:spacing w:after="0" w:line="240" w:lineRule="auto"/>
        <w:jc w:val="both"/>
        <w:rPr>
          <w:bCs/>
          <w:lang w:val="fr-FR"/>
        </w:rPr>
      </w:pPr>
    </w:p>
    <w:p w14:paraId="0AB20C75" w14:textId="77777777" w:rsidR="004A3B05" w:rsidRDefault="004A3B05" w:rsidP="004A3B05">
      <w:pPr>
        <w:spacing w:after="0" w:line="240" w:lineRule="auto"/>
        <w:jc w:val="both"/>
        <w:rPr>
          <w:rStyle w:val="normaltextrun"/>
          <w:bCs/>
          <w:i/>
          <w:iCs/>
          <w:color w:val="E5004D"/>
          <w:shd w:val="clear" w:color="auto" w:fill="FFFFFF"/>
        </w:rPr>
      </w:pPr>
      <w:r>
        <w:rPr>
          <w:rStyle w:val="normaltextrun"/>
          <w:bCs/>
          <w:i/>
          <w:iCs/>
          <w:color w:val="E5004D"/>
          <w:shd w:val="clear" w:color="auto" w:fill="FFFFFF"/>
        </w:rPr>
        <w:t>A titre d’</w:t>
      </w:r>
      <w:r w:rsidRPr="00334EE4">
        <w:rPr>
          <w:rStyle w:val="normaltextrun"/>
          <w:bCs/>
          <w:i/>
          <w:iCs/>
          <w:color w:val="E5004D"/>
          <w:shd w:val="clear" w:color="auto" w:fill="FFFFFF"/>
        </w:rPr>
        <w:t xml:space="preserve">exemple : </w:t>
      </w:r>
    </w:p>
    <w:p w14:paraId="41D6047B" w14:textId="1BCCF053" w:rsidR="004A3B05" w:rsidRPr="00AD6274" w:rsidRDefault="00E36567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  <w:proofErr w:type="gramStart"/>
      <w:r>
        <w:rPr>
          <w:rStyle w:val="normaltextrun"/>
          <w:i/>
          <w:iCs/>
          <w:color w:val="E5004D"/>
          <w:shd w:val="clear" w:color="auto" w:fill="FFFFFF"/>
        </w:rPr>
        <w:t>p</w:t>
      </w:r>
      <w:r w:rsidR="004A3B05">
        <w:rPr>
          <w:rStyle w:val="normaltextrun"/>
          <w:i/>
          <w:iCs/>
          <w:color w:val="E5004D"/>
          <w:shd w:val="clear" w:color="auto" w:fill="FFFFFF"/>
        </w:rPr>
        <w:t>rocédure</w:t>
      </w:r>
      <w:proofErr w:type="gramEnd"/>
      <w:r w:rsidR="004A3B05">
        <w:rPr>
          <w:rStyle w:val="normaltextrun"/>
          <w:i/>
          <w:iCs/>
          <w:color w:val="E5004D"/>
          <w:shd w:val="clear" w:color="auto" w:fill="FFFFFF"/>
        </w:rPr>
        <w:t xml:space="preserve"> d’intervention en logement habité (communication générale, réunions d’information, première visite du logement, prise de rendez-vous pour travaux </w:t>
      </w:r>
      <w:r w:rsidR="003003D6">
        <w:rPr>
          <w:rStyle w:val="normaltextrun"/>
          <w:i/>
          <w:iCs/>
          <w:color w:val="E5004D"/>
          <w:shd w:val="clear" w:color="auto" w:fill="FFFFFF"/>
        </w:rPr>
        <w:t>a</w:t>
      </w:r>
      <w:r w:rsidR="004A3B05">
        <w:rPr>
          <w:rStyle w:val="normaltextrun"/>
          <w:i/>
          <w:iCs/>
          <w:color w:val="E5004D"/>
          <w:shd w:val="clear" w:color="auto" w:fill="FFFFFF"/>
        </w:rPr>
        <w:t xml:space="preserve">u moyen le cas échéant de l’inventaire logement) ; </w:t>
      </w:r>
    </w:p>
    <w:p w14:paraId="4A76BA6D" w14:textId="151D64DA" w:rsidR="004A3B05" w:rsidRDefault="00E36567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  <w:proofErr w:type="gramStart"/>
      <w:r>
        <w:rPr>
          <w:rStyle w:val="normaltextrun"/>
          <w:i/>
          <w:iCs/>
          <w:color w:val="E5004D"/>
          <w:shd w:val="clear" w:color="auto" w:fill="FFFFFF"/>
        </w:rPr>
        <w:t>p</w:t>
      </w:r>
      <w:r w:rsidR="004A3B05">
        <w:rPr>
          <w:rStyle w:val="normaltextrun"/>
          <w:i/>
          <w:iCs/>
          <w:color w:val="E5004D"/>
          <w:shd w:val="clear" w:color="auto" w:fill="FFFFFF"/>
        </w:rPr>
        <w:t>rocédure</w:t>
      </w:r>
      <w:proofErr w:type="gramEnd"/>
      <w:r w:rsidR="004A3B05">
        <w:rPr>
          <w:rStyle w:val="normaltextrun"/>
          <w:i/>
          <w:iCs/>
          <w:color w:val="E5004D"/>
          <w:shd w:val="clear" w:color="auto" w:fill="FFFFFF"/>
        </w:rPr>
        <w:t xml:space="preserve"> en cas de déménagement ; </w:t>
      </w:r>
    </w:p>
    <w:p w14:paraId="47DAB5F9" w14:textId="19FE9C57" w:rsidR="004A3B05" w:rsidRDefault="00E36567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  <w:proofErr w:type="gramStart"/>
      <w:r>
        <w:rPr>
          <w:rStyle w:val="normaltextrun"/>
          <w:i/>
          <w:iCs/>
          <w:color w:val="E5004D"/>
          <w:shd w:val="clear" w:color="auto" w:fill="FFFFFF"/>
        </w:rPr>
        <w:t>p</w:t>
      </w:r>
      <w:r w:rsidR="004A3B05">
        <w:rPr>
          <w:rStyle w:val="normaltextrun"/>
          <w:i/>
          <w:iCs/>
          <w:color w:val="E5004D"/>
          <w:shd w:val="clear" w:color="auto" w:fill="FFFFFF"/>
        </w:rPr>
        <w:t>rocédure</w:t>
      </w:r>
      <w:proofErr w:type="gramEnd"/>
      <w:r w:rsidR="004A3B05">
        <w:rPr>
          <w:rStyle w:val="normaltextrun"/>
          <w:i/>
          <w:iCs/>
          <w:color w:val="E5004D"/>
          <w:shd w:val="clear" w:color="auto" w:fill="FFFFFF"/>
        </w:rPr>
        <w:t xml:space="preserve"> envisagée en cas de refus d’accès au logement de la part du locataire </w:t>
      </w:r>
      <w:proofErr w:type="gramStart"/>
      <w:r w:rsidR="004A3B05">
        <w:rPr>
          <w:rStyle w:val="normaltextrun"/>
          <w:i/>
          <w:iCs/>
          <w:color w:val="E5004D"/>
          <w:shd w:val="clear" w:color="auto" w:fill="FFFFFF"/>
        </w:rPr>
        <w:t>-  ;</w:t>
      </w:r>
      <w:proofErr w:type="gramEnd"/>
      <w:r w:rsidR="004A3B05">
        <w:rPr>
          <w:rStyle w:val="normaltextrun"/>
          <w:i/>
          <w:iCs/>
          <w:color w:val="E5004D"/>
          <w:shd w:val="clear" w:color="auto" w:fill="FFFFFF"/>
        </w:rPr>
        <w:t xml:space="preserve"> </w:t>
      </w:r>
    </w:p>
    <w:p w14:paraId="5BE0D48A" w14:textId="471AAE85" w:rsidR="004A3B05" w:rsidRPr="0023251C" w:rsidRDefault="0023251C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  <w:u w:val="single"/>
          <w:lang w:val="fr-FR"/>
        </w:rPr>
      </w:pPr>
      <w:r>
        <w:rPr>
          <w:i/>
          <w:iCs/>
          <w:color w:val="E5004D"/>
          <w:shd w:val="clear" w:color="auto" w:fill="FFFFFF"/>
        </w:rPr>
        <w:t xml:space="preserve">etc. </w:t>
      </w:r>
    </w:p>
    <w:p w14:paraId="2E6CDB2D" w14:textId="77777777" w:rsidR="0023251C" w:rsidRDefault="0023251C" w:rsidP="0023251C">
      <w:pPr>
        <w:pStyle w:val="Paragraphedeliste"/>
        <w:spacing w:after="0" w:line="240" w:lineRule="auto"/>
        <w:jc w:val="both"/>
        <w:rPr>
          <w:b/>
          <w:u w:val="single"/>
          <w:lang w:val="fr-FR"/>
        </w:rPr>
      </w:pPr>
    </w:p>
    <w:p w14:paraId="16210096" w14:textId="77777777" w:rsidR="000A5F65" w:rsidRPr="0023251C" w:rsidRDefault="000A5F65" w:rsidP="0023251C">
      <w:pPr>
        <w:pStyle w:val="Paragraphedeliste"/>
        <w:spacing w:after="0" w:line="240" w:lineRule="auto"/>
        <w:jc w:val="both"/>
        <w:rPr>
          <w:b/>
          <w:u w:val="single"/>
          <w:lang w:val="fr-FR"/>
        </w:rPr>
      </w:pPr>
    </w:p>
    <w:p w14:paraId="3D9F93AE" w14:textId="77777777" w:rsidR="004A3B05" w:rsidRDefault="004A3B05" w:rsidP="004A3B05">
      <w:pPr>
        <w:spacing w:after="0" w:line="240" w:lineRule="auto"/>
        <w:ind w:left="360"/>
        <w:jc w:val="both"/>
        <w:rPr>
          <w:b/>
          <w:u w:val="single"/>
          <w:lang w:val="fr-FR"/>
        </w:rPr>
      </w:pPr>
      <w:r w:rsidRPr="00663AE8">
        <w:rPr>
          <w:rStyle w:val="normaltextrun"/>
          <w:b/>
          <w:bCs/>
          <w:color w:val="00A4B7"/>
          <w:sz w:val="22"/>
          <w:szCs w:val="22"/>
          <w:shd w:val="clear" w:color="auto" w:fill="FFFFFF"/>
        </w:rPr>
        <w:t>(X)</w:t>
      </w:r>
      <w:r w:rsidRPr="00B018B8">
        <w:rPr>
          <w:rStyle w:val="normaltextrun"/>
          <w:b/>
          <w:bCs/>
          <w:sz w:val="22"/>
          <w:szCs w:val="22"/>
          <w:shd w:val="clear" w:color="auto" w:fill="FFFFFF"/>
        </w:rPr>
        <w:t xml:space="preserve"> </w:t>
      </w:r>
      <w:r w:rsidRPr="00B018B8">
        <w:rPr>
          <w:b/>
          <w:u w:val="single"/>
          <w:lang w:val="fr-FR"/>
        </w:rPr>
        <w:t xml:space="preserve">Méthodologie d’exécution du chantier  </w:t>
      </w:r>
    </w:p>
    <w:p w14:paraId="6ADF49C5" w14:textId="77777777" w:rsidR="00335EAE" w:rsidRDefault="00335EAE" w:rsidP="004A3B05">
      <w:pPr>
        <w:spacing w:after="0" w:line="240" w:lineRule="auto"/>
        <w:ind w:left="360"/>
        <w:jc w:val="both"/>
        <w:rPr>
          <w:b/>
          <w:u w:val="single"/>
          <w:lang w:val="fr-FR"/>
        </w:rPr>
      </w:pPr>
    </w:p>
    <w:p w14:paraId="021FDE49" w14:textId="7D0931C6" w:rsidR="00335EAE" w:rsidRPr="00335EAE" w:rsidRDefault="00335EAE" w:rsidP="00335EAE">
      <w:pPr>
        <w:spacing w:after="0" w:line="240" w:lineRule="auto"/>
        <w:jc w:val="both"/>
        <w:rPr>
          <w:b/>
          <w:bCs/>
          <w:i/>
          <w:color w:val="E5004D"/>
          <w:shd w:val="clear" w:color="auto" w:fill="FFFFFF"/>
        </w:rPr>
      </w:pPr>
      <w:r w:rsidRPr="00335EAE">
        <w:rPr>
          <w:b/>
          <w:bCs/>
          <w:i/>
          <w:color w:val="E5004D"/>
          <w:shd w:val="clear" w:color="auto" w:fill="FFFFFF"/>
        </w:rPr>
        <w:t xml:space="preserve">Si une note méthodologique est demandée, les informations ci-dessous peuvent y être reprises. </w:t>
      </w:r>
    </w:p>
    <w:p w14:paraId="2DF14D02" w14:textId="77777777" w:rsidR="004A3B05" w:rsidRDefault="004A3B05" w:rsidP="004A3B05">
      <w:pPr>
        <w:spacing w:after="0" w:line="240" w:lineRule="auto"/>
        <w:jc w:val="both"/>
        <w:rPr>
          <w:bCs/>
          <w:lang w:val="fr-FR"/>
        </w:rPr>
      </w:pPr>
    </w:p>
    <w:p w14:paraId="1D24148E" w14:textId="77777777" w:rsidR="004A3B05" w:rsidRDefault="004A3B05" w:rsidP="004A3B05">
      <w:pPr>
        <w:spacing w:after="0" w:line="240" w:lineRule="auto"/>
        <w:jc w:val="both"/>
        <w:rPr>
          <w:rStyle w:val="normaltextrun"/>
          <w:bCs/>
          <w:i/>
          <w:iCs/>
          <w:color w:val="E5004D"/>
          <w:shd w:val="clear" w:color="auto" w:fill="FFFFFF"/>
        </w:rPr>
      </w:pPr>
      <w:r>
        <w:rPr>
          <w:rStyle w:val="normaltextrun"/>
          <w:bCs/>
          <w:i/>
          <w:iCs/>
          <w:color w:val="E5004D"/>
          <w:shd w:val="clear" w:color="auto" w:fill="FFFFFF"/>
        </w:rPr>
        <w:t>A titre d’</w:t>
      </w:r>
      <w:r w:rsidRPr="00334EE4">
        <w:rPr>
          <w:rStyle w:val="normaltextrun"/>
          <w:bCs/>
          <w:i/>
          <w:iCs/>
          <w:color w:val="E5004D"/>
          <w:shd w:val="clear" w:color="auto" w:fill="FFFFFF"/>
        </w:rPr>
        <w:t xml:space="preserve">exemple : </w:t>
      </w:r>
    </w:p>
    <w:p w14:paraId="723F94CB" w14:textId="007D4F35" w:rsidR="004A3B05" w:rsidRPr="00FA6BEE" w:rsidRDefault="00E36567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  <w:proofErr w:type="gramStart"/>
      <w:r>
        <w:rPr>
          <w:rStyle w:val="normaltextrun"/>
          <w:i/>
          <w:iCs/>
          <w:color w:val="E5004D"/>
          <w:shd w:val="clear" w:color="auto" w:fill="FFFFFF"/>
        </w:rPr>
        <w:t>m</w:t>
      </w:r>
      <w:r w:rsidR="004A3B05" w:rsidRPr="00FA6BEE">
        <w:rPr>
          <w:rStyle w:val="normaltextrun"/>
          <w:i/>
          <w:iCs/>
          <w:color w:val="E5004D"/>
          <w:shd w:val="clear" w:color="auto" w:fill="FFFFFF"/>
        </w:rPr>
        <w:t>ode</w:t>
      </w:r>
      <w:proofErr w:type="gramEnd"/>
      <w:r w:rsidR="004A3B05" w:rsidRPr="00FA6BEE">
        <w:rPr>
          <w:rStyle w:val="normaltextrun"/>
          <w:i/>
          <w:iCs/>
          <w:color w:val="E5004D"/>
          <w:shd w:val="clear" w:color="auto" w:fill="FFFFFF"/>
        </w:rPr>
        <w:t xml:space="preserve"> d’exécution permettant de conserver l’habitabilité des logements ; </w:t>
      </w:r>
    </w:p>
    <w:p w14:paraId="0C3C13A1" w14:textId="5B0977D6" w:rsidR="004A3B05" w:rsidRDefault="00E36567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  <w:proofErr w:type="gramStart"/>
      <w:r>
        <w:rPr>
          <w:rStyle w:val="normaltextrun"/>
          <w:i/>
          <w:iCs/>
          <w:color w:val="E5004D"/>
          <w:shd w:val="clear" w:color="auto" w:fill="FFFFFF"/>
        </w:rPr>
        <w:t>t</w:t>
      </w:r>
      <w:r w:rsidR="004A3B05">
        <w:rPr>
          <w:rStyle w:val="normaltextrun"/>
          <w:i/>
          <w:iCs/>
          <w:color w:val="E5004D"/>
          <w:shd w:val="clear" w:color="auto" w:fill="FFFFFF"/>
        </w:rPr>
        <w:t>ravaux</w:t>
      </w:r>
      <w:proofErr w:type="gramEnd"/>
      <w:r w:rsidR="004A3B05">
        <w:rPr>
          <w:rStyle w:val="normaltextrun"/>
          <w:i/>
          <w:iCs/>
          <w:color w:val="E5004D"/>
          <w:shd w:val="clear" w:color="auto" w:fill="FFFFFF"/>
        </w:rPr>
        <w:t xml:space="preserve"> à réaliser en priorité (ex : installation de nouvelles colonnes de distribution de chauffage pour faciliter le raccord individuel...) ; </w:t>
      </w:r>
    </w:p>
    <w:p w14:paraId="77C9BFE8" w14:textId="65EAB070" w:rsidR="004A3B05" w:rsidRPr="00D1405F" w:rsidRDefault="00E36567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  <w:proofErr w:type="gramStart"/>
      <w:r>
        <w:rPr>
          <w:rStyle w:val="normaltextrun"/>
          <w:i/>
          <w:iCs/>
          <w:color w:val="E5004D"/>
          <w:shd w:val="clear" w:color="auto" w:fill="FFFFFF"/>
        </w:rPr>
        <w:t>m</w:t>
      </w:r>
      <w:r w:rsidR="004A3B05" w:rsidRPr="54108955">
        <w:rPr>
          <w:rStyle w:val="normaltextrun"/>
          <w:i/>
          <w:iCs/>
          <w:color w:val="E5004D"/>
          <w:shd w:val="clear" w:color="auto" w:fill="FFFFFF"/>
        </w:rPr>
        <w:t>ise</w:t>
      </w:r>
      <w:proofErr w:type="gramEnd"/>
      <w:r w:rsidR="004A3B05" w:rsidRPr="54108955">
        <w:rPr>
          <w:rStyle w:val="normaltextrun"/>
          <w:i/>
          <w:iCs/>
          <w:color w:val="E5004D"/>
          <w:shd w:val="clear" w:color="auto" w:fill="FFFFFF"/>
        </w:rPr>
        <w:t xml:space="preserve"> en place d’un </w:t>
      </w:r>
      <w:proofErr w:type="spellStart"/>
      <w:r w:rsidR="004A3B05" w:rsidRPr="54108955">
        <w:rPr>
          <w:rStyle w:val="normaltextrun"/>
          <w:i/>
          <w:iCs/>
          <w:color w:val="E5004D"/>
          <w:shd w:val="clear" w:color="auto" w:fill="FFFFFF"/>
        </w:rPr>
        <w:t>mock</w:t>
      </w:r>
      <w:proofErr w:type="spellEnd"/>
      <w:r w:rsidR="004A3B05" w:rsidRPr="54108955">
        <w:rPr>
          <w:rStyle w:val="normaltextrun"/>
          <w:i/>
          <w:iCs/>
          <w:color w:val="E5004D"/>
          <w:shd w:val="clear" w:color="auto" w:fill="FFFFFF"/>
        </w:rPr>
        <w:t xml:space="preserve">-up afin de limiter les désagréments liés au caractère intrusif des travaux tant à l’intérieur comme à l’extérieur des logements ; </w:t>
      </w:r>
    </w:p>
    <w:p w14:paraId="11D41EDF" w14:textId="754489C8" w:rsidR="004A3B05" w:rsidRPr="00D1405F" w:rsidRDefault="00E36567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  <w:proofErr w:type="gramStart"/>
      <w:r>
        <w:rPr>
          <w:rStyle w:val="normaltextrun"/>
          <w:i/>
          <w:iCs/>
          <w:color w:val="E5004D"/>
          <w:shd w:val="clear" w:color="auto" w:fill="FFFFFF"/>
        </w:rPr>
        <w:t>m</w:t>
      </w:r>
      <w:r w:rsidR="004A3B05" w:rsidRPr="54108955">
        <w:rPr>
          <w:rStyle w:val="normaltextrun"/>
          <w:i/>
          <w:iCs/>
          <w:color w:val="E5004D"/>
          <w:shd w:val="clear" w:color="auto" w:fill="FFFFFF"/>
        </w:rPr>
        <w:t>ise</w:t>
      </w:r>
      <w:proofErr w:type="gramEnd"/>
      <w:r w:rsidR="004A3B05" w:rsidRPr="54108955">
        <w:rPr>
          <w:rStyle w:val="normaltextrun"/>
          <w:i/>
          <w:iCs/>
          <w:color w:val="E5004D"/>
          <w:shd w:val="clear" w:color="auto" w:fill="FFFFFF"/>
        </w:rPr>
        <w:t xml:space="preserve"> en place d’un appartement témoin ; </w:t>
      </w:r>
    </w:p>
    <w:p w14:paraId="11B10098" w14:textId="0CBBE3D8" w:rsidR="004A3B05" w:rsidRDefault="00E36567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  <w:proofErr w:type="gramStart"/>
      <w:r>
        <w:rPr>
          <w:rStyle w:val="normaltextrun"/>
          <w:i/>
          <w:iCs/>
          <w:color w:val="E5004D"/>
          <w:shd w:val="clear" w:color="auto" w:fill="FFFFFF"/>
        </w:rPr>
        <w:t>d</w:t>
      </w:r>
      <w:r w:rsidR="004A3B05" w:rsidRPr="00D1405F">
        <w:rPr>
          <w:rStyle w:val="normaltextrun"/>
          <w:i/>
          <w:iCs/>
          <w:color w:val="E5004D"/>
          <w:shd w:val="clear" w:color="auto" w:fill="FFFFFF"/>
        </w:rPr>
        <w:t>escription</w:t>
      </w:r>
      <w:proofErr w:type="gramEnd"/>
      <w:r w:rsidR="004A3B05" w:rsidRPr="00D1405F">
        <w:rPr>
          <w:rStyle w:val="normaltextrun"/>
          <w:i/>
          <w:iCs/>
          <w:color w:val="E5004D"/>
          <w:shd w:val="clear" w:color="auto" w:fill="FFFFFF"/>
        </w:rPr>
        <w:t xml:space="preserve"> de la gestion des gênes occasionnées pour limiter les désagréments au sein du logement et de ses habitants et du minimum acceptable (ex : coupures des réseaux</w:t>
      </w:r>
      <w:r w:rsidR="006F6AA2">
        <w:rPr>
          <w:rStyle w:val="normaltextrun"/>
          <w:i/>
          <w:iCs/>
          <w:color w:val="E5004D"/>
          <w:shd w:val="clear" w:color="auto" w:fill="FFFFFF"/>
        </w:rPr>
        <w:t xml:space="preserve"> ; </w:t>
      </w:r>
    </w:p>
    <w:p w14:paraId="41181C38" w14:textId="2DE8AFBB" w:rsidR="006F6AA2" w:rsidRPr="00D1405F" w:rsidRDefault="006F6AA2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  <w:r>
        <w:rPr>
          <w:rStyle w:val="normaltextrun"/>
          <w:i/>
          <w:iCs/>
          <w:color w:val="E5004D"/>
          <w:shd w:val="clear" w:color="auto" w:fill="FFFFFF"/>
        </w:rPr>
        <w:t xml:space="preserve">etc. </w:t>
      </w:r>
    </w:p>
    <w:p w14:paraId="4E16D9B4" w14:textId="77777777" w:rsidR="004A3B05" w:rsidRDefault="004A3B05" w:rsidP="004A3B05">
      <w:p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</w:p>
    <w:p w14:paraId="6C84D548" w14:textId="77777777" w:rsidR="000A5F65" w:rsidRDefault="000A5F65" w:rsidP="004A3B05">
      <w:p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</w:p>
    <w:p w14:paraId="781B848F" w14:textId="77777777" w:rsidR="004A3B05" w:rsidRPr="00C24FE2" w:rsidRDefault="004A3B05" w:rsidP="004A3B05">
      <w:pPr>
        <w:spacing w:after="0" w:line="240" w:lineRule="auto"/>
        <w:ind w:left="360"/>
        <w:jc w:val="both"/>
        <w:rPr>
          <w:b/>
          <w:u w:val="single"/>
          <w:lang w:val="fr-FR"/>
        </w:rPr>
      </w:pPr>
      <w:r w:rsidRPr="004B7B59">
        <w:rPr>
          <w:rStyle w:val="normaltextrun"/>
          <w:b/>
          <w:bCs/>
          <w:color w:val="00A4B7"/>
          <w:sz w:val="22"/>
          <w:szCs w:val="22"/>
          <w:shd w:val="clear" w:color="auto" w:fill="FFFFFF"/>
        </w:rPr>
        <w:t>(X)</w:t>
      </w:r>
      <w:r>
        <w:rPr>
          <w:rStyle w:val="normaltextrun"/>
          <w:b/>
          <w:bCs/>
          <w:color w:val="00A4B7"/>
          <w:sz w:val="22"/>
          <w:szCs w:val="22"/>
          <w:shd w:val="clear" w:color="auto" w:fill="FFFFFF"/>
        </w:rPr>
        <w:t xml:space="preserve"> </w:t>
      </w:r>
      <w:r w:rsidRPr="00C24FE2">
        <w:rPr>
          <w:b/>
          <w:u w:val="single"/>
          <w:lang w:val="fr-FR"/>
        </w:rPr>
        <w:t xml:space="preserve">Précautions </w:t>
      </w:r>
      <w:r>
        <w:rPr>
          <w:b/>
          <w:u w:val="single"/>
          <w:lang w:val="fr-FR"/>
        </w:rPr>
        <w:t xml:space="preserve">supplémentaires </w:t>
      </w:r>
      <w:r w:rsidRPr="00C24FE2">
        <w:rPr>
          <w:b/>
          <w:u w:val="single"/>
          <w:lang w:val="fr-FR"/>
        </w:rPr>
        <w:t>à prendre par l’adjudicataire</w:t>
      </w:r>
    </w:p>
    <w:p w14:paraId="52B95197" w14:textId="77777777" w:rsidR="004A3B05" w:rsidRDefault="004A3B05" w:rsidP="004A3B05">
      <w:pPr>
        <w:spacing w:after="0" w:line="240" w:lineRule="auto"/>
        <w:jc w:val="both"/>
        <w:rPr>
          <w:rStyle w:val="normaltextrun"/>
          <w:bCs/>
          <w:i/>
          <w:iCs/>
          <w:color w:val="E5004D"/>
          <w:shd w:val="clear" w:color="auto" w:fill="FFFFFF"/>
        </w:rPr>
      </w:pPr>
    </w:p>
    <w:p w14:paraId="04FD2943" w14:textId="77777777" w:rsidR="005B7295" w:rsidRPr="00335EAE" w:rsidRDefault="005B7295" w:rsidP="005B7295">
      <w:pPr>
        <w:spacing w:after="0" w:line="240" w:lineRule="auto"/>
        <w:jc w:val="both"/>
        <w:rPr>
          <w:b/>
          <w:bCs/>
          <w:i/>
          <w:iCs/>
          <w:color w:val="E5004D"/>
          <w:shd w:val="clear" w:color="auto" w:fill="FFFFFF"/>
        </w:rPr>
      </w:pPr>
      <w:r w:rsidRPr="6D24B260">
        <w:rPr>
          <w:b/>
          <w:bCs/>
          <w:i/>
          <w:iCs/>
          <w:color w:val="E5004D"/>
          <w:shd w:val="clear" w:color="auto" w:fill="FFFFFF"/>
        </w:rPr>
        <w:t xml:space="preserve">Si une note méthodologique est demandée, les informations ci-dessous peuvent y être reprises. </w:t>
      </w:r>
    </w:p>
    <w:p w14:paraId="72C71B82" w14:textId="77777777" w:rsidR="005B7295" w:rsidRDefault="005B7295" w:rsidP="004A3B05">
      <w:pPr>
        <w:spacing w:after="0" w:line="240" w:lineRule="auto"/>
        <w:jc w:val="both"/>
        <w:rPr>
          <w:rStyle w:val="normaltextrun"/>
          <w:bCs/>
          <w:i/>
          <w:iCs/>
          <w:color w:val="E5004D"/>
          <w:shd w:val="clear" w:color="auto" w:fill="FFFFFF"/>
        </w:rPr>
      </w:pPr>
    </w:p>
    <w:p w14:paraId="2A7C0093" w14:textId="77777777" w:rsidR="004A3B05" w:rsidRDefault="004A3B05" w:rsidP="004A3B05">
      <w:pPr>
        <w:spacing w:after="0" w:line="240" w:lineRule="auto"/>
        <w:jc w:val="both"/>
        <w:rPr>
          <w:rStyle w:val="normaltextrun"/>
          <w:bCs/>
          <w:i/>
          <w:iCs/>
          <w:color w:val="E5004D"/>
          <w:shd w:val="clear" w:color="auto" w:fill="FFFFFF"/>
        </w:rPr>
      </w:pPr>
      <w:r>
        <w:rPr>
          <w:rStyle w:val="normaltextrun"/>
          <w:bCs/>
          <w:i/>
          <w:iCs/>
          <w:color w:val="E5004D"/>
          <w:shd w:val="clear" w:color="auto" w:fill="FFFFFF"/>
        </w:rPr>
        <w:t>A titre d’</w:t>
      </w:r>
      <w:r w:rsidRPr="00334EE4">
        <w:rPr>
          <w:rStyle w:val="normaltextrun"/>
          <w:bCs/>
          <w:i/>
          <w:iCs/>
          <w:color w:val="E5004D"/>
          <w:shd w:val="clear" w:color="auto" w:fill="FFFFFF"/>
        </w:rPr>
        <w:t xml:space="preserve">exemple : </w:t>
      </w:r>
    </w:p>
    <w:p w14:paraId="064B3556" w14:textId="49A4ECED" w:rsidR="004A3B05" w:rsidRPr="000878FF" w:rsidRDefault="00E36567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  <w:proofErr w:type="gramStart"/>
      <w:r>
        <w:rPr>
          <w:rStyle w:val="normaltextrun"/>
          <w:i/>
          <w:iCs/>
          <w:color w:val="E5004D"/>
          <w:shd w:val="clear" w:color="auto" w:fill="FFFFFF"/>
        </w:rPr>
        <w:t>m</w:t>
      </w:r>
      <w:r w:rsidR="004A3B05" w:rsidRPr="000878FF">
        <w:rPr>
          <w:rStyle w:val="normaltextrun"/>
          <w:i/>
          <w:iCs/>
          <w:color w:val="E5004D"/>
          <w:shd w:val="clear" w:color="auto" w:fill="FFFFFF"/>
        </w:rPr>
        <w:t>ode</w:t>
      </w:r>
      <w:proofErr w:type="gramEnd"/>
      <w:r w:rsidR="004A3B05" w:rsidRPr="000878FF">
        <w:rPr>
          <w:rStyle w:val="normaltextrun"/>
          <w:i/>
          <w:iCs/>
          <w:color w:val="E5004D"/>
          <w:shd w:val="clear" w:color="auto" w:fill="FFFFFF"/>
        </w:rPr>
        <w:t xml:space="preserve"> de déplacement des matériaux, outils, autorisés en fonction du type de bâtiment et de l’objet des travaux</w:t>
      </w:r>
      <w:r w:rsidR="004A3B05">
        <w:rPr>
          <w:rStyle w:val="normaltextrun"/>
          <w:i/>
          <w:iCs/>
          <w:color w:val="E5004D"/>
          <w:shd w:val="clear" w:color="auto" w:fill="FFFFFF"/>
        </w:rPr>
        <w:t> ;</w:t>
      </w:r>
    </w:p>
    <w:p w14:paraId="0E49D579" w14:textId="19860223" w:rsidR="004A3B05" w:rsidRDefault="00E36567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  <w:proofErr w:type="gramStart"/>
      <w:r>
        <w:rPr>
          <w:rStyle w:val="normaltextrun"/>
          <w:i/>
          <w:iCs/>
          <w:color w:val="E5004D"/>
          <w:shd w:val="clear" w:color="auto" w:fill="FFFFFF"/>
        </w:rPr>
        <w:t>p</w:t>
      </w:r>
      <w:r w:rsidR="004A3B05" w:rsidRPr="000878FF">
        <w:rPr>
          <w:rStyle w:val="normaltextrun"/>
          <w:i/>
          <w:iCs/>
          <w:color w:val="E5004D"/>
          <w:shd w:val="clear" w:color="auto" w:fill="FFFFFF"/>
        </w:rPr>
        <w:t>rotection</w:t>
      </w:r>
      <w:proofErr w:type="gramEnd"/>
      <w:r w:rsidR="004A3B05" w:rsidRPr="000878FF">
        <w:rPr>
          <w:rStyle w:val="normaltextrun"/>
          <w:i/>
          <w:iCs/>
          <w:color w:val="E5004D"/>
          <w:shd w:val="clear" w:color="auto" w:fill="FFFFFF"/>
        </w:rPr>
        <w:t xml:space="preserve"> </w:t>
      </w:r>
      <w:r w:rsidR="004A3B05">
        <w:rPr>
          <w:rStyle w:val="normaltextrun"/>
          <w:i/>
          <w:iCs/>
          <w:color w:val="E5004D"/>
          <w:shd w:val="clear" w:color="auto" w:fill="FFFFFF"/>
        </w:rPr>
        <w:t xml:space="preserve">intérieure </w:t>
      </w:r>
      <w:r w:rsidR="004A3B05" w:rsidRPr="000878FF">
        <w:rPr>
          <w:rStyle w:val="normaltextrun"/>
          <w:i/>
          <w:iCs/>
          <w:color w:val="E5004D"/>
          <w:shd w:val="clear" w:color="auto" w:fill="FFFFFF"/>
        </w:rPr>
        <w:t xml:space="preserve">des appartements </w:t>
      </w:r>
      <w:r w:rsidR="004A3B05">
        <w:rPr>
          <w:rStyle w:val="normaltextrun"/>
          <w:i/>
          <w:iCs/>
          <w:color w:val="E5004D"/>
          <w:shd w:val="clear" w:color="auto" w:fill="FFFFFF"/>
        </w:rPr>
        <w:t xml:space="preserve">(mobiliers, équipements, murs, plafonds, </w:t>
      </w:r>
      <w:proofErr w:type="gramStart"/>
      <w:r w:rsidR="004A3B05">
        <w:rPr>
          <w:rStyle w:val="normaltextrun"/>
          <w:i/>
          <w:iCs/>
          <w:color w:val="E5004D"/>
          <w:shd w:val="clear" w:color="auto" w:fill="FFFFFF"/>
        </w:rPr>
        <w:t>sols,…</w:t>
      </w:r>
      <w:proofErr w:type="gramEnd"/>
      <w:r w:rsidR="004A3B05">
        <w:rPr>
          <w:rStyle w:val="normaltextrun"/>
          <w:i/>
          <w:iCs/>
          <w:color w:val="E5004D"/>
          <w:shd w:val="clear" w:color="auto" w:fill="FFFFFF"/>
        </w:rPr>
        <w:t xml:space="preserve">) ; </w:t>
      </w:r>
    </w:p>
    <w:p w14:paraId="418F4365" w14:textId="1621D857" w:rsidR="004A3B05" w:rsidRPr="000878FF" w:rsidRDefault="00E36567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  <w:proofErr w:type="gramStart"/>
      <w:r>
        <w:rPr>
          <w:rStyle w:val="normaltextrun"/>
          <w:i/>
          <w:iCs/>
          <w:color w:val="E5004D"/>
          <w:shd w:val="clear" w:color="auto" w:fill="FFFFFF"/>
        </w:rPr>
        <w:t>p</w:t>
      </w:r>
      <w:r w:rsidR="004A3B05">
        <w:rPr>
          <w:rStyle w:val="normaltextrun"/>
          <w:i/>
          <w:iCs/>
          <w:color w:val="E5004D"/>
          <w:shd w:val="clear" w:color="auto" w:fill="FFFFFF"/>
        </w:rPr>
        <w:t>rotection</w:t>
      </w:r>
      <w:proofErr w:type="gramEnd"/>
      <w:r w:rsidR="004A3B05">
        <w:rPr>
          <w:rStyle w:val="normaltextrun"/>
          <w:i/>
          <w:iCs/>
          <w:color w:val="E5004D"/>
          <w:shd w:val="clear" w:color="auto" w:fill="FFFFFF"/>
        </w:rPr>
        <w:t xml:space="preserve"> des espaces communs ; </w:t>
      </w:r>
    </w:p>
    <w:p w14:paraId="30195BA0" w14:textId="4D5F3752" w:rsidR="004A3B05" w:rsidRDefault="00E36567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  <w:proofErr w:type="gramStart"/>
      <w:r>
        <w:rPr>
          <w:rStyle w:val="normaltextrun"/>
          <w:i/>
          <w:iCs/>
          <w:color w:val="E5004D"/>
          <w:shd w:val="clear" w:color="auto" w:fill="FFFFFF"/>
        </w:rPr>
        <w:t>i</w:t>
      </w:r>
      <w:r w:rsidR="004A3B05">
        <w:rPr>
          <w:rStyle w:val="normaltextrun"/>
          <w:i/>
          <w:iCs/>
          <w:color w:val="E5004D"/>
          <w:shd w:val="clear" w:color="auto" w:fill="FFFFFF"/>
        </w:rPr>
        <w:t>mpositions</w:t>
      </w:r>
      <w:proofErr w:type="gramEnd"/>
      <w:r w:rsidR="004A3B05">
        <w:rPr>
          <w:rStyle w:val="normaltextrun"/>
          <w:i/>
          <w:iCs/>
          <w:color w:val="E5004D"/>
          <w:shd w:val="clear" w:color="auto" w:fill="FFFFFF"/>
        </w:rPr>
        <w:t xml:space="preserve"> par rapport </w:t>
      </w:r>
      <w:r w:rsidR="004A3B05" w:rsidRPr="000878FF">
        <w:rPr>
          <w:rStyle w:val="normaltextrun"/>
          <w:i/>
          <w:iCs/>
          <w:color w:val="E5004D"/>
          <w:shd w:val="clear" w:color="auto" w:fill="FFFFFF"/>
        </w:rPr>
        <w:t>au niveau du nettoyage du chantier et des logements </w:t>
      </w:r>
      <w:r w:rsidR="004A3B05">
        <w:rPr>
          <w:rStyle w:val="normaltextrun"/>
          <w:i/>
          <w:iCs/>
          <w:color w:val="E5004D"/>
          <w:shd w:val="clear" w:color="auto" w:fill="FFFFFF"/>
        </w:rPr>
        <w:t xml:space="preserve">(journalière, après chaque </w:t>
      </w:r>
      <w:proofErr w:type="gramStart"/>
      <w:r w:rsidR="004A3B05">
        <w:rPr>
          <w:rStyle w:val="normaltextrun"/>
          <w:i/>
          <w:iCs/>
          <w:color w:val="E5004D"/>
          <w:shd w:val="clear" w:color="auto" w:fill="FFFFFF"/>
        </w:rPr>
        <w:t>intervention,…</w:t>
      </w:r>
      <w:proofErr w:type="gramEnd"/>
      <w:r w:rsidR="004A3B05">
        <w:rPr>
          <w:rStyle w:val="normaltextrun"/>
          <w:i/>
          <w:iCs/>
          <w:color w:val="E5004D"/>
          <w:shd w:val="clear" w:color="auto" w:fill="FFFFFF"/>
        </w:rPr>
        <w:t xml:space="preserve"> ) ; </w:t>
      </w:r>
    </w:p>
    <w:p w14:paraId="57DCCC1C" w14:textId="464290B7" w:rsidR="004A3B05" w:rsidRDefault="00E36567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  <w:proofErr w:type="gramStart"/>
      <w:r>
        <w:rPr>
          <w:rStyle w:val="normaltextrun"/>
          <w:i/>
          <w:iCs/>
          <w:color w:val="E5004D"/>
          <w:shd w:val="clear" w:color="auto" w:fill="FFFFFF"/>
        </w:rPr>
        <w:lastRenderedPageBreak/>
        <w:t>m</w:t>
      </w:r>
      <w:r w:rsidR="004A3B05">
        <w:rPr>
          <w:rStyle w:val="normaltextrun"/>
          <w:i/>
          <w:iCs/>
          <w:color w:val="E5004D"/>
          <w:shd w:val="clear" w:color="auto" w:fill="FFFFFF"/>
        </w:rPr>
        <w:t>esures</w:t>
      </w:r>
      <w:proofErr w:type="gramEnd"/>
      <w:r w:rsidR="004A3B05">
        <w:rPr>
          <w:rStyle w:val="normaltextrun"/>
          <w:i/>
          <w:iCs/>
          <w:color w:val="E5004D"/>
          <w:shd w:val="clear" w:color="auto" w:fill="FFFFFF"/>
        </w:rPr>
        <w:t xml:space="preserve"> à mettre en place pour la limitation des dommages des ouvrages contigus conservés à l’extérieur comme à l’intérieur des logements ;</w:t>
      </w:r>
    </w:p>
    <w:p w14:paraId="4C8F36D9" w14:textId="32FC2A97" w:rsidR="004A3B05" w:rsidRDefault="00E36567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  <w:proofErr w:type="gramStart"/>
      <w:r>
        <w:rPr>
          <w:rStyle w:val="normaltextrun"/>
          <w:i/>
          <w:iCs/>
          <w:color w:val="E5004D"/>
          <w:shd w:val="clear" w:color="auto" w:fill="FFFFFF"/>
        </w:rPr>
        <w:t>i</w:t>
      </w:r>
      <w:r w:rsidR="004A3B05">
        <w:rPr>
          <w:rStyle w:val="normaltextrun"/>
          <w:i/>
          <w:iCs/>
          <w:color w:val="E5004D"/>
          <w:shd w:val="clear" w:color="auto" w:fill="FFFFFF"/>
        </w:rPr>
        <w:t>nterdiction</w:t>
      </w:r>
      <w:proofErr w:type="gramEnd"/>
      <w:r w:rsidR="004A3B05">
        <w:rPr>
          <w:rStyle w:val="normaltextrun"/>
          <w:i/>
          <w:iCs/>
          <w:color w:val="E5004D"/>
          <w:shd w:val="clear" w:color="auto" w:fill="FFFFFF"/>
        </w:rPr>
        <w:t xml:space="preserve"> ou pas d’un appareillage spécifique (engins à </w:t>
      </w:r>
      <w:proofErr w:type="gramStart"/>
      <w:r w:rsidR="004A3B05">
        <w:rPr>
          <w:rStyle w:val="normaltextrun"/>
          <w:i/>
          <w:iCs/>
          <w:color w:val="E5004D"/>
          <w:shd w:val="clear" w:color="auto" w:fill="FFFFFF"/>
        </w:rPr>
        <w:t>percussion,..</w:t>
      </w:r>
      <w:proofErr w:type="gramEnd"/>
      <w:r w:rsidR="004A3B05">
        <w:rPr>
          <w:rStyle w:val="normaltextrun"/>
          <w:i/>
          <w:iCs/>
          <w:color w:val="E5004D"/>
          <w:shd w:val="clear" w:color="auto" w:fill="FFFFFF"/>
        </w:rPr>
        <w:t xml:space="preserve">) ; </w:t>
      </w:r>
    </w:p>
    <w:p w14:paraId="2D37F328" w14:textId="420C5986" w:rsidR="004A3B05" w:rsidRDefault="00E36567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  <w:proofErr w:type="gramStart"/>
      <w:r>
        <w:rPr>
          <w:rStyle w:val="normaltextrun"/>
          <w:i/>
          <w:iCs/>
          <w:color w:val="E5004D"/>
          <w:shd w:val="clear" w:color="auto" w:fill="FFFFFF"/>
        </w:rPr>
        <w:t>r</w:t>
      </w:r>
      <w:r w:rsidR="004A3B05">
        <w:rPr>
          <w:rStyle w:val="normaltextrun"/>
          <w:i/>
          <w:iCs/>
          <w:color w:val="E5004D"/>
          <w:shd w:val="clear" w:color="auto" w:fill="FFFFFF"/>
        </w:rPr>
        <w:t>espect</w:t>
      </w:r>
      <w:proofErr w:type="gramEnd"/>
      <w:r w:rsidR="004A3B05">
        <w:rPr>
          <w:rStyle w:val="normaltextrun"/>
          <w:i/>
          <w:iCs/>
          <w:color w:val="E5004D"/>
          <w:shd w:val="clear" w:color="auto" w:fill="FFFFFF"/>
        </w:rPr>
        <w:t xml:space="preserve"> des règles sanitaires en vigueur lors de l’exécution du chantier ; </w:t>
      </w:r>
    </w:p>
    <w:p w14:paraId="56781494" w14:textId="38E66198" w:rsidR="004A3B05" w:rsidRDefault="00E36567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  <w:proofErr w:type="gramStart"/>
      <w:r>
        <w:rPr>
          <w:rStyle w:val="normaltextrun"/>
          <w:i/>
          <w:iCs/>
          <w:color w:val="E5004D"/>
          <w:shd w:val="clear" w:color="auto" w:fill="FFFFFF"/>
        </w:rPr>
        <w:t>m</w:t>
      </w:r>
      <w:r w:rsidR="004A3B05">
        <w:rPr>
          <w:rStyle w:val="normaltextrun"/>
          <w:i/>
          <w:iCs/>
          <w:color w:val="E5004D"/>
          <w:shd w:val="clear" w:color="auto" w:fill="FFFFFF"/>
        </w:rPr>
        <w:t>aintien</w:t>
      </w:r>
      <w:proofErr w:type="gramEnd"/>
      <w:r w:rsidR="004A3B05">
        <w:rPr>
          <w:rStyle w:val="normaltextrun"/>
          <w:i/>
          <w:iCs/>
          <w:color w:val="E5004D"/>
          <w:shd w:val="clear" w:color="auto" w:fill="FFFFFF"/>
        </w:rPr>
        <w:t xml:space="preserve"> des zones accessibles aux locataires ; </w:t>
      </w:r>
    </w:p>
    <w:p w14:paraId="57BA63CE" w14:textId="613AC492" w:rsidR="004A3B05" w:rsidRDefault="00E36567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  <w:proofErr w:type="gramStart"/>
      <w:r>
        <w:rPr>
          <w:rStyle w:val="normaltextrun"/>
          <w:i/>
          <w:iCs/>
          <w:color w:val="E5004D"/>
          <w:shd w:val="clear" w:color="auto" w:fill="FFFFFF"/>
        </w:rPr>
        <w:t>c</w:t>
      </w:r>
      <w:r w:rsidR="004A3B05">
        <w:rPr>
          <w:rStyle w:val="normaltextrun"/>
          <w:i/>
          <w:iCs/>
          <w:color w:val="E5004D"/>
          <w:shd w:val="clear" w:color="auto" w:fill="FFFFFF"/>
        </w:rPr>
        <w:t>onditions</w:t>
      </w:r>
      <w:proofErr w:type="gramEnd"/>
      <w:r w:rsidR="004A3B05">
        <w:rPr>
          <w:rStyle w:val="normaltextrun"/>
          <w:i/>
          <w:iCs/>
          <w:color w:val="E5004D"/>
          <w:shd w:val="clear" w:color="auto" w:fill="FFFFFF"/>
        </w:rPr>
        <w:t xml:space="preserve"> de mise en œuvre (confirmation de livraison des châssis, accessoires d’utilisation, apport de ventilation naturelle </w:t>
      </w:r>
      <w:proofErr w:type="gramStart"/>
      <w:r w:rsidR="004A3B05">
        <w:rPr>
          <w:rStyle w:val="normaltextrun"/>
          <w:i/>
          <w:iCs/>
          <w:color w:val="E5004D"/>
          <w:shd w:val="clear" w:color="auto" w:fill="FFFFFF"/>
        </w:rPr>
        <w:t>suffisant,…</w:t>
      </w:r>
      <w:proofErr w:type="gramEnd"/>
      <w:r w:rsidR="004A3B05">
        <w:rPr>
          <w:rStyle w:val="normaltextrun"/>
          <w:i/>
          <w:iCs/>
          <w:color w:val="E5004D"/>
          <w:shd w:val="clear" w:color="auto" w:fill="FFFFFF"/>
        </w:rPr>
        <w:t xml:space="preserve">) ; </w:t>
      </w:r>
    </w:p>
    <w:p w14:paraId="2493C136" w14:textId="1531748D" w:rsidR="004A3B05" w:rsidRDefault="00E36567" w:rsidP="004A3B0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  <w:i/>
          <w:iCs/>
          <w:color w:val="E5004D"/>
          <w:shd w:val="clear" w:color="auto" w:fill="FFFFFF"/>
        </w:rPr>
      </w:pPr>
      <w:proofErr w:type="gramStart"/>
      <w:r>
        <w:rPr>
          <w:rStyle w:val="normaltextrun"/>
          <w:i/>
          <w:iCs/>
          <w:color w:val="E5004D"/>
          <w:shd w:val="clear" w:color="auto" w:fill="FFFFFF"/>
        </w:rPr>
        <w:t>m</w:t>
      </w:r>
      <w:r w:rsidR="004A3B05">
        <w:rPr>
          <w:rStyle w:val="normaltextrun"/>
          <w:i/>
          <w:iCs/>
          <w:color w:val="E5004D"/>
          <w:shd w:val="clear" w:color="auto" w:fill="FFFFFF"/>
        </w:rPr>
        <w:t>aintien</w:t>
      </w:r>
      <w:proofErr w:type="gramEnd"/>
      <w:r w:rsidR="004A3B05">
        <w:rPr>
          <w:rStyle w:val="normaltextrun"/>
          <w:i/>
          <w:iCs/>
          <w:color w:val="E5004D"/>
          <w:shd w:val="clear" w:color="auto" w:fill="FFFFFF"/>
        </w:rPr>
        <w:t xml:space="preserve"> d’un confort en fin de journée et pour le week-end pour les locataires mais également pendant les congés du bâtiment ; </w:t>
      </w:r>
    </w:p>
    <w:p w14:paraId="6C3417F3" w14:textId="28CB922B" w:rsidR="004A3B05" w:rsidRPr="000A5F65" w:rsidRDefault="00E36567" w:rsidP="005B729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Style w:val="normaltextrun"/>
        </w:rPr>
      </w:pPr>
      <w:proofErr w:type="gramStart"/>
      <w:r w:rsidRPr="005B7295">
        <w:rPr>
          <w:rStyle w:val="normaltextrun"/>
          <w:i/>
          <w:iCs/>
          <w:color w:val="E5004D"/>
          <w:shd w:val="clear" w:color="auto" w:fill="FFFFFF"/>
        </w:rPr>
        <w:t>n</w:t>
      </w:r>
      <w:r w:rsidR="004A3B05" w:rsidRPr="005B7295">
        <w:rPr>
          <w:rStyle w:val="normaltextrun"/>
          <w:i/>
          <w:iCs/>
          <w:color w:val="E5004D"/>
          <w:shd w:val="clear" w:color="auto" w:fill="FFFFFF"/>
        </w:rPr>
        <w:t>ettoyage</w:t>
      </w:r>
      <w:proofErr w:type="gramEnd"/>
      <w:r w:rsidR="004A3B05" w:rsidRPr="005B7295">
        <w:rPr>
          <w:rStyle w:val="normaltextrun"/>
          <w:i/>
          <w:iCs/>
          <w:color w:val="E5004D"/>
          <w:shd w:val="clear" w:color="auto" w:fill="FFFFFF"/>
        </w:rPr>
        <w:t xml:space="preserve"> du logement après chaque intervention d’une équipe ; </w:t>
      </w:r>
    </w:p>
    <w:p w14:paraId="27EEA0B6" w14:textId="7E3B991B" w:rsidR="000A5F65" w:rsidRDefault="000A5F65" w:rsidP="005B7295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rPr>
          <w:rStyle w:val="normaltextrun"/>
          <w:i/>
          <w:iCs/>
          <w:color w:val="E5004D"/>
          <w:shd w:val="clear" w:color="auto" w:fill="FFFFFF"/>
        </w:rPr>
        <w:t xml:space="preserve">etc. </w:t>
      </w:r>
    </w:p>
    <w:sectPr w:rsidR="000A5F65" w:rsidSect="000A5F65">
      <w:pgSz w:w="11906" w:h="16838"/>
      <w:pgMar w:top="1276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-Bold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10E4C"/>
    <w:multiLevelType w:val="hybridMultilevel"/>
    <w:tmpl w:val="B96C047C"/>
    <w:lvl w:ilvl="0" w:tplc="216228C0">
      <w:start w:val="10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562A9"/>
    <w:multiLevelType w:val="hybridMultilevel"/>
    <w:tmpl w:val="3336EC12"/>
    <w:lvl w:ilvl="0" w:tplc="0980D50E">
      <w:start w:val="10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  <w:b w:val="0"/>
        <w:i/>
        <w:color w:val="E5004D"/>
        <w:sz w:val="2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A52E0"/>
    <w:multiLevelType w:val="hybridMultilevel"/>
    <w:tmpl w:val="EDB618E2"/>
    <w:lvl w:ilvl="0" w:tplc="2FA65A3A">
      <w:start w:val="10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D0F0C"/>
    <w:multiLevelType w:val="hybridMultilevel"/>
    <w:tmpl w:val="08644C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337F0"/>
    <w:multiLevelType w:val="hybridMultilevel"/>
    <w:tmpl w:val="58B8FB46"/>
    <w:lvl w:ilvl="0" w:tplc="DC4E5348">
      <w:start w:val="1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F919F9"/>
    <w:multiLevelType w:val="hybridMultilevel"/>
    <w:tmpl w:val="82600E92"/>
    <w:lvl w:ilvl="0" w:tplc="940CFF02">
      <w:start w:val="10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703150">
    <w:abstractNumId w:val="4"/>
  </w:num>
  <w:num w:numId="2" w16cid:durableId="194855238">
    <w:abstractNumId w:val="5"/>
  </w:num>
  <w:num w:numId="3" w16cid:durableId="1384401030">
    <w:abstractNumId w:val="0"/>
  </w:num>
  <w:num w:numId="4" w16cid:durableId="1940605713">
    <w:abstractNumId w:val="1"/>
  </w:num>
  <w:num w:numId="5" w16cid:durableId="196620755">
    <w:abstractNumId w:val="2"/>
  </w:num>
  <w:num w:numId="6" w16cid:durableId="1602058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B05"/>
    <w:rsid w:val="00042FDF"/>
    <w:rsid w:val="000975CE"/>
    <w:rsid w:val="000A5F65"/>
    <w:rsid w:val="000E1EE9"/>
    <w:rsid w:val="001211D4"/>
    <w:rsid w:val="00150607"/>
    <w:rsid w:val="00152901"/>
    <w:rsid w:val="00160F62"/>
    <w:rsid w:val="00162DFC"/>
    <w:rsid w:val="001E185D"/>
    <w:rsid w:val="001F3058"/>
    <w:rsid w:val="001F662E"/>
    <w:rsid w:val="00205C51"/>
    <w:rsid w:val="00227B0F"/>
    <w:rsid w:val="0023251C"/>
    <w:rsid w:val="00261EA5"/>
    <w:rsid w:val="00292933"/>
    <w:rsid w:val="002C1B81"/>
    <w:rsid w:val="002C3EB3"/>
    <w:rsid w:val="002E10F6"/>
    <w:rsid w:val="002F357E"/>
    <w:rsid w:val="003003D6"/>
    <w:rsid w:val="003040EA"/>
    <w:rsid w:val="00312928"/>
    <w:rsid w:val="00322396"/>
    <w:rsid w:val="00335EAE"/>
    <w:rsid w:val="00357616"/>
    <w:rsid w:val="0036287B"/>
    <w:rsid w:val="00397051"/>
    <w:rsid w:val="003B076D"/>
    <w:rsid w:val="003C1FC5"/>
    <w:rsid w:val="003C36A6"/>
    <w:rsid w:val="003E3007"/>
    <w:rsid w:val="00435D31"/>
    <w:rsid w:val="004609EC"/>
    <w:rsid w:val="00491BD9"/>
    <w:rsid w:val="004A3B05"/>
    <w:rsid w:val="004B0A76"/>
    <w:rsid w:val="004E03A2"/>
    <w:rsid w:val="004E3A52"/>
    <w:rsid w:val="005815E4"/>
    <w:rsid w:val="005B26B1"/>
    <w:rsid w:val="005B7295"/>
    <w:rsid w:val="005C5BB9"/>
    <w:rsid w:val="005D1E40"/>
    <w:rsid w:val="006270BF"/>
    <w:rsid w:val="00676C3A"/>
    <w:rsid w:val="00676DDB"/>
    <w:rsid w:val="0068737B"/>
    <w:rsid w:val="006A72FA"/>
    <w:rsid w:val="006C4CAD"/>
    <w:rsid w:val="006F6AA2"/>
    <w:rsid w:val="0071061A"/>
    <w:rsid w:val="0071273E"/>
    <w:rsid w:val="0076497E"/>
    <w:rsid w:val="007662F8"/>
    <w:rsid w:val="0079288B"/>
    <w:rsid w:val="007A0C25"/>
    <w:rsid w:val="008104A0"/>
    <w:rsid w:val="008205E3"/>
    <w:rsid w:val="00835130"/>
    <w:rsid w:val="00836517"/>
    <w:rsid w:val="008535FF"/>
    <w:rsid w:val="0087278E"/>
    <w:rsid w:val="00887EE5"/>
    <w:rsid w:val="008D44E7"/>
    <w:rsid w:val="00921B8E"/>
    <w:rsid w:val="00936EC4"/>
    <w:rsid w:val="00994407"/>
    <w:rsid w:val="009B0CCC"/>
    <w:rsid w:val="00A22B83"/>
    <w:rsid w:val="00A77077"/>
    <w:rsid w:val="00AE446B"/>
    <w:rsid w:val="00B23D10"/>
    <w:rsid w:val="00B3216D"/>
    <w:rsid w:val="00B527A4"/>
    <w:rsid w:val="00BD75FE"/>
    <w:rsid w:val="00BF0905"/>
    <w:rsid w:val="00BF6414"/>
    <w:rsid w:val="00C100ED"/>
    <w:rsid w:val="00C134B3"/>
    <w:rsid w:val="00C33758"/>
    <w:rsid w:val="00C52351"/>
    <w:rsid w:val="00C7287F"/>
    <w:rsid w:val="00CB2571"/>
    <w:rsid w:val="00CB3A7E"/>
    <w:rsid w:val="00CC3C95"/>
    <w:rsid w:val="00CD1F02"/>
    <w:rsid w:val="00CE5739"/>
    <w:rsid w:val="00D04FAA"/>
    <w:rsid w:val="00D2763D"/>
    <w:rsid w:val="00D6198A"/>
    <w:rsid w:val="00D977AF"/>
    <w:rsid w:val="00DC5526"/>
    <w:rsid w:val="00E02ED9"/>
    <w:rsid w:val="00E36567"/>
    <w:rsid w:val="00E510BE"/>
    <w:rsid w:val="00E62E6F"/>
    <w:rsid w:val="00E8774A"/>
    <w:rsid w:val="00ED7B60"/>
    <w:rsid w:val="00EE3DB1"/>
    <w:rsid w:val="00F224D2"/>
    <w:rsid w:val="00F62BCB"/>
    <w:rsid w:val="00FA52E3"/>
    <w:rsid w:val="00FB4431"/>
    <w:rsid w:val="00FD2088"/>
    <w:rsid w:val="00FE2FDB"/>
    <w:rsid w:val="00FF0A8E"/>
    <w:rsid w:val="00FF7E26"/>
    <w:rsid w:val="1D9DE9B6"/>
    <w:rsid w:val="342F6983"/>
    <w:rsid w:val="54108955"/>
    <w:rsid w:val="6091C596"/>
    <w:rsid w:val="662D02CE"/>
    <w:rsid w:val="6D24B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3525"/>
  <w15:chartTrackingRefBased/>
  <w15:docId w15:val="{C941FCCB-0616-4341-A0F1-36A6C4E6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B05"/>
    <w:pPr>
      <w:spacing w:after="200" w:line="276" w:lineRule="auto"/>
    </w:pPr>
    <w:rPr>
      <w:rFonts w:ascii="Century Gothic" w:eastAsia="Calibri" w:hAnsi="Century Gothic" w:cs="Times New Roman"/>
      <w:kern w:val="0"/>
      <w:sz w:val="20"/>
      <w:szCs w:val="20"/>
      <w:lang w:val="fr-BE" w:eastAsia="fr-BE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A3B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3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3B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3B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3B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3B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3B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3B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3B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3B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3B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3B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3B0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3B0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3B0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3B0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3B0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3B0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3B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3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3B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A3B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3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3B05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4A3B0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A3B0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3B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3B0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3B05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uiPriority w:val="99"/>
    <w:semiHidden/>
    <w:unhideWhenUsed/>
    <w:rsid w:val="004A3B0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A3B05"/>
  </w:style>
  <w:style w:type="character" w:customStyle="1" w:styleId="CommentaireCar">
    <w:name w:val="Commentaire Car"/>
    <w:basedOn w:val="Policepardfaut"/>
    <w:link w:val="Commentaire"/>
    <w:uiPriority w:val="99"/>
    <w:rsid w:val="004A3B05"/>
    <w:rPr>
      <w:rFonts w:ascii="Century Gothic" w:eastAsia="Calibri" w:hAnsi="Century Gothic" w:cs="Times New Roman"/>
      <w:kern w:val="0"/>
      <w:sz w:val="20"/>
      <w:szCs w:val="20"/>
      <w:lang w:val="fr-BE" w:eastAsia="fr-BE"/>
      <w14:ligatures w14:val="none"/>
    </w:rPr>
  </w:style>
  <w:style w:type="character" w:customStyle="1" w:styleId="normaltextrun">
    <w:name w:val="normaltextrun"/>
    <w:basedOn w:val="Policepardfaut"/>
    <w:rsid w:val="004A3B05"/>
  </w:style>
  <w:style w:type="character" w:customStyle="1" w:styleId="ParagraphedelisteCar">
    <w:name w:val="Paragraphe de liste Car"/>
    <w:link w:val="Paragraphedeliste"/>
    <w:uiPriority w:val="34"/>
    <w:locked/>
    <w:rsid w:val="004A3B05"/>
  </w:style>
  <w:style w:type="character" w:styleId="Mention">
    <w:name w:val="Mention"/>
    <w:basedOn w:val="Policepardfaut"/>
    <w:uiPriority w:val="99"/>
    <w:unhideWhenUsed/>
    <w:rsid w:val="004A3B05"/>
    <w:rPr>
      <w:color w:val="2B579A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6AA2"/>
    <w:pPr>
      <w:spacing w:line="240" w:lineRule="auto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6AA2"/>
    <w:rPr>
      <w:rFonts w:ascii="Century Gothic" w:eastAsia="Calibri" w:hAnsi="Century Gothic" w:cs="Times New Roman"/>
      <w:b/>
      <w:bCs/>
      <w:kern w:val="0"/>
      <w:sz w:val="20"/>
      <w:szCs w:val="20"/>
      <w:lang w:val="fr-BE" w:eastAsia="fr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e117b2-efe3-4b9a-b280-472805a36568">
      <Terms xmlns="http://schemas.microsoft.com/office/infopath/2007/PartnerControls"/>
    </lcf76f155ced4ddcb4097134ff3c332f>
    <TaxCatchAll xmlns="d80ecef4-82c1-4ca5-be87-e14b65f18f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79E7AC09BCD4DBD923EE6359769BC" ma:contentTypeVersion="15" ma:contentTypeDescription="Crée un document." ma:contentTypeScope="" ma:versionID="2a1200c01895c955efa513b216eb9806">
  <xsd:schema xmlns:xsd="http://www.w3.org/2001/XMLSchema" xmlns:xs="http://www.w3.org/2001/XMLSchema" xmlns:p="http://schemas.microsoft.com/office/2006/metadata/properties" xmlns:ns2="c7e117b2-efe3-4b9a-b280-472805a36568" xmlns:ns3="d80ecef4-82c1-4ca5-be87-e14b65f18f98" targetNamespace="http://schemas.microsoft.com/office/2006/metadata/properties" ma:root="true" ma:fieldsID="d589f29b59dd955f3e3860822f50f37c" ns2:_="" ns3:_="">
    <xsd:import namespace="c7e117b2-efe3-4b9a-b280-472805a36568"/>
    <xsd:import namespace="d80ecef4-82c1-4ca5-be87-e14b65f18f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117b2-efe3-4b9a-b280-472805a36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5e3cce23-1788-4ece-a9c2-5ee310c6a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ecef4-82c1-4ca5-be87-e14b65f18f9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288d12c-b983-4374-a42c-6cd66d4d8b73}" ma:internalName="TaxCatchAll" ma:showField="CatchAllData" ma:web="d80ecef4-82c1-4ca5-be87-e14b65f18f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279FFE-2400-4554-94B8-5E66C529A3AC}">
  <ds:schemaRefs>
    <ds:schemaRef ds:uri="http://schemas.microsoft.com/office/2006/metadata/properties"/>
    <ds:schemaRef ds:uri="http://schemas.microsoft.com/office/infopath/2007/PartnerControls"/>
    <ds:schemaRef ds:uri="c7e117b2-efe3-4b9a-b280-472805a36568"/>
    <ds:schemaRef ds:uri="d80ecef4-82c1-4ca5-be87-e14b65f18f98"/>
  </ds:schemaRefs>
</ds:datastoreItem>
</file>

<file path=customXml/itemProps2.xml><?xml version="1.0" encoding="utf-8"?>
<ds:datastoreItem xmlns:ds="http://schemas.openxmlformats.org/officeDocument/2006/customXml" ds:itemID="{4F47BE14-C6C1-4882-8331-6CF2E56A5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2D24B-7CD4-416D-ADF2-76770FEE8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117b2-efe3-4b9a-b280-472805a36568"/>
    <ds:schemaRef ds:uri="d80ecef4-82c1-4ca5-be87-e14b65f18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660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COTRINA ARAUJO</dc:creator>
  <cp:keywords/>
  <dc:description/>
  <cp:lastModifiedBy>François PIRLOT</cp:lastModifiedBy>
  <cp:revision>104</cp:revision>
  <cp:lastPrinted>2024-06-18T19:07:00Z</cp:lastPrinted>
  <dcterms:created xsi:type="dcterms:W3CDTF">2024-06-18T19:10:00Z</dcterms:created>
  <dcterms:modified xsi:type="dcterms:W3CDTF">2025-11-28T13:33:00Z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0x010100D6E79E7AC09BCD4DBD923EE6359769BC</vt:lpwstr>
  </property>
  <property fmtid="{D5CDD505-2E9C-101B-9397-08002B2CF9AE}" pid="3" name="MediaServiceImageTags">
    <vt:lpwstr/>
  </property>
</Properties>
</file>