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13DE" w14:textId="77777777" w:rsidR="00A940C0" w:rsidRDefault="00A940C0" w:rsidP="00BD39AC">
      <w:pPr>
        <w:tabs>
          <w:tab w:val="left" w:pos="284"/>
        </w:tabs>
        <w:jc w:val="both"/>
        <w:rPr>
          <w:rFonts w:eastAsia="Calibri" w:cs="Times New Roman"/>
          <w:b/>
          <w:smallCaps/>
          <w:sz w:val="32"/>
          <w:szCs w:val="32"/>
        </w:rPr>
      </w:pPr>
      <w:r>
        <w:rPr>
          <w:b/>
          <w:smallCaps/>
          <w:sz w:val="32"/>
        </w:rPr>
        <w:t xml:space="preserve">DIENSTENOPDRACHTEN - MULTIDISCIPLINAIR TEAM </w:t>
      </w:r>
    </w:p>
    <w:p w14:paraId="6812D522" w14:textId="6A6BB1D4" w:rsidR="0048721E" w:rsidRPr="00A940C0" w:rsidRDefault="00A940C0" w:rsidP="00665D41">
      <w:pPr>
        <w:pBdr>
          <w:bottom w:val="double" w:sz="6" w:space="1" w:color="auto"/>
        </w:pBdr>
        <w:tabs>
          <w:tab w:val="left" w:pos="284"/>
        </w:tabs>
        <w:jc w:val="both"/>
        <w:rPr>
          <w:rFonts w:eastAsia="Calibri" w:cs="Times New Roman"/>
          <w:b/>
          <w:sz w:val="30"/>
          <w:szCs w:val="30"/>
        </w:rPr>
      </w:pPr>
      <w:r>
        <w:rPr>
          <w:b/>
          <w:smallCaps/>
          <w:sz w:val="32"/>
        </w:rPr>
        <w:t>Beperkte procedure - AANKONDIGING VAN EEN OPDRACHT</w:t>
      </w:r>
    </w:p>
    <w:tbl>
      <w:tblPr>
        <w:tblStyle w:val="Grilledutableau"/>
        <w:tblpPr w:leftFromText="141" w:rightFromText="141" w:vertAnchor="text" w:tblpY="2"/>
        <w:tblW w:w="0" w:type="auto"/>
        <w:shd w:val="clear" w:color="FFFFFF" w:themeColor="background1" w:fill="FFFFFF" w:themeFill="background1"/>
        <w:tblLook w:val="04A0" w:firstRow="1" w:lastRow="0" w:firstColumn="1" w:lastColumn="0" w:noHBand="0" w:noVBand="1"/>
      </w:tblPr>
      <w:tblGrid>
        <w:gridCol w:w="9062"/>
      </w:tblGrid>
      <w:tr w:rsidR="008D09D9" w:rsidRPr="00A324DC" w14:paraId="08F6F381" w14:textId="77777777" w:rsidTr="000B7005">
        <w:trPr>
          <w:trHeight w:val="841"/>
        </w:trPr>
        <w:tc>
          <w:tcPr>
            <w:tcW w:w="10314" w:type="dxa"/>
            <w:shd w:val="clear" w:color="FFFFFF" w:themeColor="background1" w:fill="FFFFFF" w:themeFill="background1"/>
          </w:tcPr>
          <w:p w14:paraId="53BF9696" w14:textId="77777777" w:rsidR="008100C8" w:rsidRDefault="008100C8">
            <w:pPr>
              <w:ind w:left="426"/>
              <w:rPr>
                <w:i/>
                <w:color w:val="E5004D"/>
                <w:sz w:val="21"/>
                <w:szCs w:val="21"/>
                <w:u w:val="single"/>
              </w:rPr>
            </w:pPr>
            <w:r>
              <w:rPr>
                <w:i/>
                <w:color w:val="E5004D"/>
                <w:sz w:val="21"/>
                <w:u w:val="single"/>
              </w:rPr>
              <w:t>Richtlijnen aan de OVM</w:t>
            </w:r>
          </w:p>
          <w:p w14:paraId="6B0CE411" w14:textId="5436C20F" w:rsidR="008D09D9" w:rsidRPr="007B06F5" w:rsidRDefault="008D09D9">
            <w:pPr>
              <w:ind w:left="426"/>
              <w:rPr>
                <w:i/>
                <w:color w:val="FF0000"/>
                <w:sz w:val="20"/>
                <w:szCs w:val="20"/>
              </w:rPr>
            </w:pPr>
            <w:r w:rsidRPr="007B06F5">
              <w:rPr>
                <w:i/>
                <w:color w:val="E5004D"/>
                <w:sz w:val="20"/>
              </w:rPr>
              <w:t xml:space="preserve">Onderstaande vermeldingen zijn bestemd voor de OVM om haar in staat te stellen het geldende model van aankondiging van opdracht in te vullen in het tabblad Dossiers op e-Procurement, op het volgende </w:t>
            </w:r>
            <w:proofErr w:type="gramStart"/>
            <w:r w:rsidRPr="007B06F5">
              <w:rPr>
                <w:i/>
                <w:color w:val="E5004D"/>
                <w:sz w:val="20"/>
              </w:rPr>
              <w:t>adres :</w:t>
            </w:r>
            <w:proofErr w:type="gramEnd"/>
            <w:r w:rsidRPr="007B06F5">
              <w:rPr>
                <w:i/>
                <w:color w:val="E5004D"/>
                <w:sz w:val="20"/>
              </w:rPr>
              <w:t xml:space="preserve"> </w:t>
            </w:r>
            <w:hyperlink r:id="rId11" w:history="1">
              <w:r w:rsidRPr="007B06F5">
                <w:rPr>
                  <w:rStyle w:val="Lienhypertexte"/>
                  <w:sz w:val="20"/>
                </w:rPr>
                <w:t>https://www.publicprocurement.be/</w:t>
              </w:r>
            </w:hyperlink>
            <w:r w:rsidRPr="007B06F5">
              <w:t xml:space="preserve"> </w:t>
            </w:r>
          </w:p>
          <w:p w14:paraId="69BD54D9" w14:textId="3C46BC45" w:rsidR="008D09D9" w:rsidRPr="007B06F5" w:rsidRDefault="008D09D9">
            <w:pPr>
              <w:ind w:left="426"/>
              <w:rPr>
                <w:i/>
                <w:color w:val="E5004D"/>
                <w:sz w:val="20"/>
                <w:szCs w:val="20"/>
              </w:rPr>
            </w:pPr>
            <w:r w:rsidRPr="007B06F5">
              <w:rPr>
                <w:i/>
                <w:color w:val="E5004D"/>
                <w:sz w:val="20"/>
              </w:rPr>
              <w:t xml:space="preserve">De zodoende aangevulde aankondiging wordt door de OVM gepubliceerd in het Bulletin der Aanbestedingen en eventueel in het Publicatieblad van de Europese Unie als de opdracht aan de Europese bekendmaking onderworpen is, d.w.z. als de honoraria </w:t>
            </w:r>
            <w:r w:rsidRPr="007B06F5">
              <w:rPr>
                <w:b/>
                <w:i/>
                <w:color w:val="E5004D"/>
                <w:sz w:val="20"/>
              </w:rPr>
              <w:t>de Europese bekendmakingsdrempel</w:t>
            </w:r>
            <w:r w:rsidRPr="007B06F5">
              <w:rPr>
                <w:i/>
                <w:color w:val="E5004D"/>
                <w:sz w:val="20"/>
              </w:rPr>
              <w:t xml:space="preserve"> bereiken</w:t>
            </w:r>
            <w:r w:rsidRPr="007B06F5">
              <w:rPr>
                <w:b/>
                <w:i/>
                <w:color w:val="E5004D"/>
                <w:sz w:val="20"/>
              </w:rPr>
              <w:t xml:space="preserve"> (bekijk het bedrag in de tabel met drempels </w:t>
            </w:r>
            <w:hyperlink r:id="rId12" w:history="1">
              <w:r w:rsidRPr="007B06F5">
                <w:rPr>
                  <w:rStyle w:val="Lienhypertexte"/>
                  <w:b/>
                  <w:i/>
                  <w:sz w:val="20"/>
                </w:rPr>
                <w:t>hier</w:t>
              </w:r>
            </w:hyperlink>
            <w:r w:rsidRPr="007B06F5">
              <w:rPr>
                <w:b/>
                <w:i/>
                <w:color w:val="E5004D"/>
                <w:sz w:val="20"/>
              </w:rPr>
              <w:t>).</w:t>
            </w:r>
          </w:p>
          <w:p w14:paraId="72F5EC92" w14:textId="329A3E9C" w:rsidR="00650DF5" w:rsidRPr="006960DA" w:rsidRDefault="008D09D9">
            <w:pPr>
              <w:ind w:left="426"/>
              <w:rPr>
                <w:i/>
                <w:color w:val="E5004D"/>
                <w:sz w:val="20"/>
                <w:szCs w:val="20"/>
              </w:rPr>
            </w:pPr>
            <w:r w:rsidRPr="007B06F5">
              <w:rPr>
                <w:i/>
                <w:color w:val="E5004D"/>
                <w:sz w:val="20"/>
                <w:u w:val="single"/>
              </w:rPr>
              <w:t>LET OP:</w:t>
            </w:r>
            <w:r w:rsidRPr="007B06F5">
              <w:rPr>
                <w:i/>
                <w:color w:val="E5004D"/>
                <w:sz w:val="20"/>
              </w:rPr>
              <w:t xml:space="preserve"> om het bekendmakingsniveau te bepalen, moet rekening worden gehouden met alle honoraria die in het kader van het project eventueel betaald zullen moeten worden (honoraria voor studies op het gebied van architectuur, stabiliteitsengineering en/of bijzondere technieken, EPB-adviesopdracht, herhaling van gelijkaardige diensten, voorwaardelijke schijven, opties, enz.). Als er geen Europese bekendmaking heeft plaatsgevonden, mogen de totale honoraria niet meer bedragen dan </w:t>
            </w:r>
            <w:r w:rsidRPr="007B06F5">
              <w:rPr>
                <w:b/>
                <w:i/>
                <w:color w:val="E5004D"/>
                <w:sz w:val="20"/>
              </w:rPr>
              <w:t xml:space="preserve">de Europese bekendmakingsdrempel (bekijk het bedrag in de tabel met drempels </w:t>
            </w:r>
            <w:hyperlink r:id="rId13" w:history="1">
              <w:r w:rsidRPr="007B06F5">
                <w:rPr>
                  <w:rStyle w:val="Lienhypertexte"/>
                  <w:b/>
                  <w:i/>
                  <w:sz w:val="20"/>
                </w:rPr>
                <w:t>hier</w:t>
              </w:r>
            </w:hyperlink>
            <w:r w:rsidRPr="007B06F5">
              <w:rPr>
                <w:b/>
                <w:i/>
                <w:color w:val="E5004D"/>
                <w:sz w:val="20"/>
              </w:rPr>
              <w:t>).</w:t>
            </w:r>
          </w:p>
          <w:p w14:paraId="0F6665BD" w14:textId="149073BD" w:rsidR="008D09D9" w:rsidRDefault="008D09D9">
            <w:pPr>
              <w:rPr>
                <w:i/>
                <w:color w:val="E5004D"/>
                <w:sz w:val="20"/>
                <w:szCs w:val="20"/>
                <w:u w:val="single"/>
              </w:rPr>
            </w:pPr>
            <w:r>
              <w:rPr>
                <w:i/>
                <w:color w:val="E5004D"/>
                <w:sz w:val="20"/>
              </w:rPr>
              <w:t xml:space="preserve">       </w:t>
            </w:r>
            <w:r>
              <w:t xml:space="preserve"> </w:t>
            </w:r>
            <w:r>
              <w:rPr>
                <w:i/>
                <w:color w:val="E5004D"/>
                <w:sz w:val="20"/>
                <w:u w:val="single"/>
              </w:rPr>
              <w:t>Om het document in te vullen</w:t>
            </w:r>
          </w:p>
          <w:p w14:paraId="71C70070" w14:textId="0CE5F707" w:rsidR="008D09D9" w:rsidRPr="007F50D3" w:rsidRDefault="007F50D3" w:rsidP="007F50D3">
            <w:pPr>
              <w:ind w:left="426"/>
              <w:rPr>
                <w:i/>
                <w:color w:val="E5004D"/>
                <w:sz w:val="20"/>
                <w:szCs w:val="20"/>
              </w:rPr>
            </w:pPr>
            <w:r>
              <w:rPr>
                <w:i/>
                <w:color w:val="E5004D"/>
                <w:sz w:val="20"/>
              </w:rPr>
              <w:t>Neem gerust contact op met het team Overheidsopdrachten en Vastgoedrechten (</w:t>
            </w:r>
            <w:hyperlink r:id="rId14" w:history="1">
              <w:r>
                <w:rPr>
                  <w:rStyle w:val="Lienhypertexte"/>
                  <w:i/>
                  <w:sz w:val="20"/>
                </w:rPr>
                <w:t>mpo@slrb.brussels</w:t>
              </w:r>
            </w:hyperlink>
            <w:r>
              <w:rPr>
                <w:i/>
                <w:color w:val="E5004D"/>
                <w:sz w:val="20"/>
              </w:rPr>
              <w:t>)  als je nog vragen hebt of met het document nog problemen ondervindt.</w:t>
            </w:r>
          </w:p>
          <w:p w14:paraId="7A68C37E" w14:textId="77777777" w:rsidR="008D09D9" w:rsidRPr="007F50D3" w:rsidRDefault="008D09D9">
            <w:pPr>
              <w:ind w:left="426"/>
              <w:rPr>
                <w:lang w:val="nl-NL"/>
              </w:rPr>
            </w:pPr>
          </w:p>
          <w:p w14:paraId="38FDBA41" w14:textId="2D657E41" w:rsidR="00AD5152" w:rsidRPr="00AD5152" w:rsidRDefault="00AD5152" w:rsidP="00AD5152">
            <w:pPr>
              <w:autoSpaceDN w:val="0"/>
              <w:ind w:left="360"/>
              <w:rPr>
                <w:rFonts w:eastAsia="Times New Roman" w:cs="Arial"/>
                <w:i/>
                <w:color w:val="E5004D"/>
                <w:sz w:val="20"/>
                <w:szCs w:val="20"/>
              </w:rPr>
            </w:pPr>
            <w:r>
              <w:rPr>
                <w:i/>
                <w:color w:val="E5004D"/>
                <w:u w:val="single"/>
              </w:rPr>
              <w:t>Kleurcode:</w:t>
            </w:r>
          </w:p>
          <w:p w14:paraId="78DF1C09" w14:textId="77777777" w:rsidR="00AD5152" w:rsidRPr="00AD5152" w:rsidRDefault="00AD5152" w:rsidP="00AD5152">
            <w:pPr>
              <w:autoSpaceDN w:val="0"/>
              <w:spacing w:line="360" w:lineRule="auto"/>
              <w:ind w:left="360"/>
              <w:rPr>
                <w:rFonts w:eastAsia="Times New Roman" w:cs="Arial"/>
                <w:i/>
                <w:color w:val="E5004D"/>
                <w:sz w:val="20"/>
                <w:szCs w:val="20"/>
              </w:rPr>
            </w:pPr>
            <w:r>
              <w:rPr>
                <w:i/>
                <w:color w:val="E5004D"/>
                <w:sz w:val="20"/>
              </w:rPr>
              <w:t xml:space="preserve">De vermeldingen in het </w:t>
            </w:r>
            <w:r>
              <w:rPr>
                <w:b/>
                <w:i/>
                <w:color w:val="E5004D"/>
                <w:sz w:val="20"/>
              </w:rPr>
              <w:t>rood</w:t>
            </w:r>
            <w:r>
              <w:rPr>
                <w:i/>
                <w:color w:val="E5004D"/>
                <w:sz w:val="20"/>
              </w:rPr>
              <w:t xml:space="preserve"> zijn de richtlijnen die in het einddocument moeten worden geschrapt.</w:t>
            </w:r>
          </w:p>
          <w:p w14:paraId="22438FF7" w14:textId="77777777" w:rsidR="00AD5152" w:rsidRPr="00AD5152" w:rsidRDefault="00AD5152" w:rsidP="00AD5152">
            <w:pPr>
              <w:autoSpaceDN w:val="0"/>
              <w:spacing w:line="360" w:lineRule="auto"/>
              <w:ind w:left="360"/>
              <w:rPr>
                <w:rFonts w:eastAsia="Times New Roman" w:cs="Arial"/>
                <w:i/>
                <w:color w:val="E5004D"/>
                <w:sz w:val="20"/>
                <w:szCs w:val="20"/>
              </w:rPr>
            </w:pPr>
            <w:r>
              <w:rPr>
                <w:i/>
                <w:color w:val="E5004D"/>
                <w:sz w:val="20"/>
              </w:rPr>
              <w:t xml:space="preserve">De vermeldingen in het blauw: </w:t>
            </w:r>
            <w:proofErr w:type="gramStart"/>
            <w:r>
              <w:rPr>
                <w:b/>
                <w:i/>
                <w:color w:val="3E5B7B"/>
                <w:sz w:val="20"/>
              </w:rPr>
              <w:t>[</w:t>
            </w:r>
            <w:r>
              <w:rPr>
                <w:i/>
                <w:color w:val="3E5B7B"/>
                <w:sz w:val="20"/>
              </w:rPr>
              <w:t xml:space="preserve"> </w:t>
            </w:r>
            <w:r>
              <w:rPr>
                <w:b/>
                <w:i/>
                <w:color w:val="3E5B7B"/>
                <w:sz w:val="20"/>
              </w:rPr>
              <w:t>]</w:t>
            </w:r>
            <w:proofErr w:type="gramEnd"/>
            <w:r>
              <w:rPr>
                <w:b/>
                <w:i/>
                <w:color w:val="3E5B7B"/>
                <w:sz w:val="20"/>
              </w:rPr>
              <w:t xml:space="preserve"> </w:t>
            </w:r>
            <w:r>
              <w:rPr>
                <w:i/>
                <w:color w:val="E5004D"/>
                <w:sz w:val="20"/>
              </w:rPr>
              <w:t xml:space="preserve">betekenen dat de tekst moet worden aangevuld.  </w:t>
            </w:r>
          </w:p>
          <w:p w14:paraId="14F6B29A" w14:textId="77777777" w:rsidR="00AD5152" w:rsidRPr="00AD5152" w:rsidRDefault="00AD5152" w:rsidP="00AD5152">
            <w:pPr>
              <w:autoSpaceDN w:val="0"/>
              <w:spacing w:line="360" w:lineRule="auto"/>
              <w:ind w:left="360"/>
              <w:rPr>
                <w:rFonts w:eastAsia="Times New Roman" w:cs="Arial"/>
                <w:i/>
                <w:color w:val="E5004D"/>
                <w:sz w:val="20"/>
                <w:szCs w:val="20"/>
              </w:rPr>
            </w:pPr>
            <w:r>
              <w:rPr>
                <w:i/>
                <w:color w:val="E5004D"/>
                <w:sz w:val="20"/>
              </w:rPr>
              <w:t xml:space="preserve">De vermeldingen voorafgegaan door een </w:t>
            </w:r>
            <w:r>
              <w:rPr>
                <w:b/>
                <w:i/>
                <w:color w:val="00A4B7"/>
                <w:sz w:val="20"/>
              </w:rPr>
              <w:t>(x)</w:t>
            </w:r>
            <w:r>
              <w:rPr>
                <w:b/>
                <w:i/>
                <w:color w:val="E5004D"/>
                <w:sz w:val="20"/>
              </w:rPr>
              <w:t xml:space="preserve"> </w:t>
            </w:r>
            <w:r>
              <w:rPr>
                <w:i/>
                <w:color w:val="E5004D"/>
                <w:sz w:val="20"/>
              </w:rPr>
              <w:t xml:space="preserve">mogen worden geschrapt of geven aan dat er een keuze moet worden gemaakt. </w:t>
            </w:r>
          </w:p>
          <w:p w14:paraId="572E7671" w14:textId="77777777" w:rsidR="00AD5152" w:rsidRPr="00AD5152" w:rsidRDefault="00AD5152" w:rsidP="00AD5152">
            <w:pPr>
              <w:autoSpaceDN w:val="0"/>
              <w:spacing w:line="360" w:lineRule="auto"/>
              <w:ind w:left="360"/>
              <w:rPr>
                <w:rFonts w:eastAsia="Times New Roman" w:cs="Arial"/>
                <w:i/>
                <w:color w:val="E5004D"/>
                <w:sz w:val="20"/>
                <w:szCs w:val="20"/>
              </w:rPr>
            </w:pPr>
            <w:r>
              <w:rPr>
                <w:i/>
                <w:color w:val="E5004D"/>
                <w:sz w:val="20"/>
              </w:rPr>
              <w:t xml:space="preserve">De vermeldingen in het </w:t>
            </w:r>
            <w:r>
              <w:rPr>
                <w:b/>
                <w:i/>
                <w:color w:val="9D9C9C"/>
                <w:sz w:val="20"/>
              </w:rPr>
              <w:t>grijs</w:t>
            </w:r>
            <w:r>
              <w:rPr>
                <w:i/>
                <w:color w:val="E5004D"/>
                <w:sz w:val="20"/>
              </w:rPr>
              <w:t xml:space="preserve"> worden als voorbeeld gegeven. </w:t>
            </w:r>
          </w:p>
          <w:p w14:paraId="2C82A53E" w14:textId="77777777" w:rsidR="00AD5152" w:rsidRPr="00AD5152" w:rsidRDefault="00AD5152" w:rsidP="00AD5152">
            <w:pPr>
              <w:tabs>
                <w:tab w:val="left" w:pos="284"/>
              </w:tabs>
              <w:autoSpaceDN w:val="0"/>
              <w:ind w:left="360"/>
              <w:jc w:val="both"/>
              <w:rPr>
                <w:rFonts w:eastAsia="Times New Roman" w:cs="Arial"/>
                <w:i/>
                <w:color w:val="E5004D"/>
                <w:sz w:val="24"/>
                <w:szCs w:val="24"/>
              </w:rPr>
            </w:pPr>
            <w:r>
              <w:rPr>
                <w:i/>
                <w:color w:val="E5004D"/>
                <w:sz w:val="20"/>
              </w:rPr>
              <w:t xml:space="preserve">De andere vermeldingen in het </w:t>
            </w:r>
            <w:r>
              <w:rPr>
                <w:b/>
                <w:i/>
                <w:sz w:val="20"/>
              </w:rPr>
              <w:t xml:space="preserve">zwart </w:t>
            </w:r>
            <w:r>
              <w:rPr>
                <w:i/>
                <w:color w:val="E5004D"/>
                <w:sz w:val="20"/>
              </w:rPr>
              <w:t>moeten worden nageleefd.  Elke wijziging moet aangegeven en met redenen omkleed worden.</w:t>
            </w:r>
          </w:p>
          <w:p w14:paraId="32B94774" w14:textId="0DD09BC4" w:rsidR="008D09D9" w:rsidRPr="00AD5152" w:rsidRDefault="008D09D9">
            <w:pPr>
              <w:spacing w:line="360" w:lineRule="auto"/>
              <w:ind w:left="360"/>
              <w:rPr>
                <w:rFonts w:eastAsia="Times New Roman" w:cs="Arial"/>
                <w:i/>
                <w:color w:val="E5004D"/>
                <w:sz w:val="20"/>
                <w:szCs w:val="20"/>
                <w:lang w:eastAsia="fr-FR"/>
              </w:rPr>
            </w:pPr>
          </w:p>
        </w:tc>
      </w:tr>
    </w:tbl>
    <w:p w14:paraId="6F5CA31F" w14:textId="0806A1BE" w:rsidR="002346A0" w:rsidRPr="00AD5152" w:rsidRDefault="002346A0" w:rsidP="0048721E">
      <w:pPr>
        <w:rPr>
          <w:lang w:val="nl-NL"/>
        </w:rPr>
      </w:pPr>
    </w:p>
    <w:p w14:paraId="1E921C82" w14:textId="77777777" w:rsidR="004B0804" w:rsidRPr="00AD5152" w:rsidRDefault="004B0804" w:rsidP="0048721E">
      <w:pPr>
        <w:rPr>
          <w:lang w:val="nl-NL"/>
        </w:rPr>
      </w:pPr>
    </w:p>
    <w:p w14:paraId="4697D96B" w14:textId="77777777" w:rsidR="00DB1F62" w:rsidRPr="00AD5152" w:rsidRDefault="00DB1F62" w:rsidP="0048721E">
      <w:pPr>
        <w:rPr>
          <w:lang w:val="nl-NL"/>
        </w:rPr>
      </w:pPr>
    </w:p>
    <w:p w14:paraId="55D0BA50" w14:textId="2446FDA0" w:rsidR="004B0804" w:rsidRPr="00665D41" w:rsidRDefault="004B0804" w:rsidP="0048721E">
      <w:pPr>
        <w:rPr>
          <w:b/>
          <w:bCs/>
          <w:sz w:val="28"/>
          <w:szCs w:val="28"/>
        </w:rPr>
      </w:pPr>
      <w:r>
        <w:rPr>
          <w:b/>
          <w:sz w:val="28"/>
        </w:rPr>
        <w:t xml:space="preserve">I. </w:t>
      </w:r>
      <w:r w:rsidRPr="007B06F5">
        <w:rPr>
          <w:b/>
          <w:sz w:val="28"/>
        </w:rPr>
        <w:t>Tabblad</w:t>
      </w:r>
      <w:r>
        <w:rPr>
          <w:b/>
          <w:sz w:val="28"/>
        </w:rPr>
        <w:t xml:space="preserve"> « Algemeen</w:t>
      </w:r>
      <w:r w:rsidR="00701ACC">
        <w:rPr>
          <w:b/>
          <w:sz w:val="28"/>
        </w:rPr>
        <w:t xml:space="preserve"> </w:t>
      </w:r>
      <w:r>
        <w:rPr>
          <w:b/>
          <w:sz w:val="28"/>
        </w:rPr>
        <w:t>»</w:t>
      </w:r>
    </w:p>
    <w:p w14:paraId="6170B9BB" w14:textId="77777777" w:rsidR="004B0804" w:rsidRDefault="004B0804" w:rsidP="0048721E"/>
    <w:tbl>
      <w:tblPr>
        <w:tblStyle w:val="Grilledutableau"/>
        <w:tblW w:w="0" w:type="auto"/>
        <w:tblLook w:val="04A0" w:firstRow="1" w:lastRow="0" w:firstColumn="1" w:lastColumn="0" w:noHBand="0" w:noVBand="1"/>
      </w:tblPr>
      <w:tblGrid>
        <w:gridCol w:w="9062"/>
      </w:tblGrid>
      <w:tr w:rsidR="00585965" w14:paraId="1B69B51D" w14:textId="77777777" w:rsidTr="005113CE">
        <w:trPr>
          <w:trHeight w:val="6399"/>
        </w:trPr>
        <w:tc>
          <w:tcPr>
            <w:tcW w:w="9062" w:type="dxa"/>
          </w:tcPr>
          <w:p w14:paraId="41EBA459" w14:textId="04168926" w:rsidR="005113CE" w:rsidRPr="007B06F5" w:rsidRDefault="005A6FEF" w:rsidP="0048721E">
            <w:r w:rsidRPr="007B06F5">
              <w:rPr>
                <w:b/>
                <w:sz w:val="26"/>
              </w:rPr>
              <w:t>Algemeen</w:t>
            </w:r>
          </w:p>
          <w:p w14:paraId="42F60EC1" w14:textId="77777777" w:rsidR="005A6FEF" w:rsidRPr="007B06F5" w:rsidRDefault="005A6FEF" w:rsidP="0048721E">
            <w:r w:rsidRPr="007B06F5">
              <w:t>Referentienummer</w:t>
            </w:r>
          </w:p>
          <w:p w14:paraId="77A5E11B" w14:textId="476BB372" w:rsidR="00D516A1" w:rsidRPr="007B06F5" w:rsidRDefault="00D516A1" w:rsidP="0048721E">
            <w:pPr>
              <w:rPr>
                <w:bCs/>
                <w:i/>
                <w:color w:val="E5004D"/>
                <w:sz w:val="20"/>
                <w:szCs w:val="20"/>
              </w:rPr>
            </w:pPr>
            <w:r w:rsidRPr="007B06F5">
              <w:rPr>
                <w:i/>
                <w:color w:val="E5004D"/>
                <w:sz w:val="20"/>
              </w:rPr>
              <w:t xml:space="preserve">Geef een benaming op (het bouwwerknummer, </w:t>
            </w:r>
            <w:proofErr w:type="gramStart"/>
            <w:r w:rsidRPr="007B06F5">
              <w:rPr>
                <w:i/>
                <w:color w:val="E5004D"/>
                <w:sz w:val="20"/>
              </w:rPr>
              <w:t>straat,...</w:t>
            </w:r>
            <w:proofErr w:type="gramEnd"/>
            <w:r w:rsidRPr="007B06F5">
              <w:rPr>
                <w:i/>
                <w:color w:val="E5004D"/>
                <w:sz w:val="20"/>
              </w:rPr>
              <w:t>)</w:t>
            </w:r>
          </w:p>
          <w:p w14:paraId="0929F8AB" w14:textId="77777777" w:rsidR="00752D54" w:rsidRPr="007B06F5" w:rsidRDefault="00752D54" w:rsidP="0048721E">
            <w:pPr>
              <w:rPr>
                <w:bCs/>
                <w:i/>
                <w:color w:val="E5004D"/>
                <w:sz w:val="20"/>
                <w:szCs w:val="20"/>
                <w:lang w:val="nl-NL"/>
              </w:rPr>
            </w:pPr>
          </w:p>
          <w:p w14:paraId="637C8A46" w14:textId="5C8B4C49" w:rsidR="00846591" w:rsidRPr="007B06F5" w:rsidRDefault="00752D54" w:rsidP="00846591">
            <w:r w:rsidRPr="007B06F5">
              <w:t>Titel (NL):</w:t>
            </w:r>
          </w:p>
          <w:p w14:paraId="4F9D7751" w14:textId="1B0436C3" w:rsidR="00846591" w:rsidRPr="007B06F5" w:rsidRDefault="00D516A1" w:rsidP="0048721E">
            <w:pPr>
              <w:rPr>
                <w:bCs/>
                <w:i/>
                <w:color w:val="E5004D"/>
                <w:sz w:val="20"/>
                <w:szCs w:val="20"/>
              </w:rPr>
            </w:pPr>
            <w:r w:rsidRPr="007B06F5">
              <w:rPr>
                <w:i/>
                <w:color w:val="E5004D"/>
                <w:sz w:val="20"/>
              </w:rPr>
              <w:t xml:space="preserve">Geef een benaming op (het bouwwerknummer, </w:t>
            </w:r>
            <w:proofErr w:type="gramStart"/>
            <w:r w:rsidRPr="007B06F5">
              <w:rPr>
                <w:i/>
                <w:color w:val="E5004D"/>
                <w:sz w:val="20"/>
              </w:rPr>
              <w:t>straat,...</w:t>
            </w:r>
            <w:proofErr w:type="gramEnd"/>
            <w:r w:rsidRPr="007B06F5">
              <w:rPr>
                <w:i/>
                <w:color w:val="E5004D"/>
                <w:sz w:val="20"/>
              </w:rPr>
              <w:t>)</w:t>
            </w:r>
          </w:p>
          <w:p w14:paraId="60F74106" w14:textId="77777777" w:rsidR="00752D54" w:rsidRPr="007B06F5" w:rsidRDefault="00752D54" w:rsidP="0048721E">
            <w:pPr>
              <w:rPr>
                <w:bCs/>
                <w:i/>
                <w:color w:val="E5004D"/>
                <w:sz w:val="20"/>
                <w:szCs w:val="20"/>
                <w:lang w:val="nl-NL"/>
              </w:rPr>
            </w:pPr>
          </w:p>
          <w:p w14:paraId="05D9D701" w14:textId="77777777" w:rsidR="00752D54" w:rsidRPr="007B06F5" w:rsidRDefault="00752D54" w:rsidP="00752D54">
            <w:r w:rsidRPr="007B06F5">
              <w:t>Titel (FR):</w:t>
            </w:r>
          </w:p>
          <w:p w14:paraId="29C1AB6A" w14:textId="2B49C1B8" w:rsidR="00752D54" w:rsidRPr="007B06F5" w:rsidRDefault="00752D54" w:rsidP="0048721E">
            <w:pPr>
              <w:rPr>
                <w:bCs/>
                <w:i/>
                <w:color w:val="E5004D"/>
                <w:sz w:val="20"/>
                <w:szCs w:val="20"/>
              </w:rPr>
            </w:pPr>
            <w:r w:rsidRPr="007B06F5">
              <w:rPr>
                <w:i/>
                <w:color w:val="E5004D"/>
                <w:sz w:val="20"/>
              </w:rPr>
              <w:t xml:space="preserve">Geef een benaming op (het bouwwerknummer, </w:t>
            </w:r>
            <w:proofErr w:type="gramStart"/>
            <w:r w:rsidRPr="007B06F5">
              <w:rPr>
                <w:i/>
                <w:color w:val="E5004D"/>
                <w:sz w:val="20"/>
              </w:rPr>
              <w:t>straat,...</w:t>
            </w:r>
            <w:proofErr w:type="gramEnd"/>
            <w:r w:rsidRPr="007B06F5">
              <w:rPr>
                <w:i/>
                <w:color w:val="E5004D"/>
                <w:sz w:val="20"/>
              </w:rPr>
              <w:t>)</w:t>
            </w:r>
          </w:p>
          <w:p w14:paraId="26C185C9" w14:textId="77777777" w:rsidR="00D516A1" w:rsidRPr="007B06F5" w:rsidRDefault="00D516A1" w:rsidP="0048721E">
            <w:pPr>
              <w:rPr>
                <w:lang w:val="nl-NL"/>
              </w:rPr>
            </w:pPr>
          </w:p>
          <w:p w14:paraId="0070A91F" w14:textId="494FB3F3" w:rsidR="00C52A7D" w:rsidRPr="007B06F5" w:rsidRDefault="00747029" w:rsidP="0048721E">
            <w:proofErr w:type="gramStart"/>
            <w:r w:rsidRPr="007B06F5">
              <w:t>Taal :</w:t>
            </w:r>
            <w:proofErr w:type="gramEnd"/>
          </w:p>
          <w:p w14:paraId="7846DAB9" w14:textId="4F87FB19" w:rsidR="00BE07C0" w:rsidRPr="007B06F5" w:rsidRDefault="008432A4" w:rsidP="0048721E">
            <w:pPr>
              <w:rPr>
                <w:rFonts w:eastAsia="Times New Roman" w:cs="Arial"/>
                <w:bCs/>
                <w:i/>
                <w:color w:val="E5004D"/>
                <w:sz w:val="20"/>
                <w:szCs w:val="20"/>
              </w:rPr>
            </w:pPr>
            <w:r w:rsidRPr="007B06F5">
              <w:rPr>
                <w:i/>
                <w:color w:val="E5004D"/>
                <w:sz w:val="20"/>
              </w:rPr>
              <w:t>Wordt automatisch ingevuld.</w:t>
            </w:r>
          </w:p>
          <w:p w14:paraId="61F35DDB" w14:textId="77777777" w:rsidR="00C52A7D" w:rsidRPr="007B06F5" w:rsidRDefault="00C52A7D" w:rsidP="0048721E">
            <w:pPr>
              <w:rPr>
                <w:lang w:val="nl-NL"/>
              </w:rPr>
            </w:pPr>
          </w:p>
          <w:p w14:paraId="3A30EEF3" w14:textId="68EFC218" w:rsidR="00C52A7D" w:rsidRPr="007B06F5" w:rsidRDefault="00747029" w:rsidP="0048721E">
            <w:r w:rsidRPr="007B06F5">
              <w:t>Contactpunt:</w:t>
            </w:r>
          </w:p>
          <w:p w14:paraId="7A0CED9E" w14:textId="527CA4B0" w:rsidR="00BE07C0" w:rsidRPr="007B06F5" w:rsidRDefault="00BE07C0" w:rsidP="0048721E">
            <w:pPr>
              <w:rPr>
                <w:color w:val="E5004D"/>
              </w:rPr>
            </w:pPr>
            <w:r w:rsidRPr="007B06F5">
              <w:rPr>
                <w:i/>
                <w:color w:val="E5004D"/>
                <w:sz w:val="20"/>
              </w:rPr>
              <w:t>Dit wordt momenteel automatisch ingevuld door « testuser1 » en kan niet worden gewijzigd. Dit veld is niet verplicht, dus het is het beste om het niet in te vullen</w:t>
            </w:r>
            <w:r w:rsidR="00701ACC" w:rsidRPr="007B06F5">
              <w:rPr>
                <w:i/>
                <w:color w:val="E5004D"/>
                <w:sz w:val="20"/>
              </w:rPr>
              <w:t>.</w:t>
            </w:r>
          </w:p>
          <w:p w14:paraId="3AAEBF40" w14:textId="77777777" w:rsidR="00C52A7D" w:rsidRPr="007B06F5" w:rsidRDefault="00C52A7D" w:rsidP="0048721E">
            <w:pPr>
              <w:rPr>
                <w:color w:val="E5004D"/>
              </w:rPr>
            </w:pPr>
          </w:p>
          <w:p w14:paraId="5FA43779" w14:textId="2B0304A0" w:rsidR="00C52A7D" w:rsidRPr="00B438F0" w:rsidRDefault="00747029" w:rsidP="0048721E">
            <w:r w:rsidRPr="00B438F0">
              <w:t>Voorgaand dossier:</w:t>
            </w:r>
          </w:p>
          <w:p w14:paraId="47F4BDB2" w14:textId="65B90641" w:rsidR="00BE07C0" w:rsidRPr="007B06F5" w:rsidRDefault="00BE07C0" w:rsidP="0048721E">
            <w:pPr>
              <w:rPr>
                <w:rFonts w:eastAsia="Times New Roman" w:cs="Arial"/>
                <w:bCs/>
                <w:i/>
                <w:color w:val="FF0000"/>
                <w:sz w:val="20"/>
                <w:szCs w:val="20"/>
              </w:rPr>
            </w:pPr>
            <w:r w:rsidRPr="007B06F5">
              <w:rPr>
                <w:i/>
                <w:color w:val="E5004D"/>
                <w:sz w:val="20"/>
              </w:rPr>
              <w:t>Hier</w:t>
            </w:r>
            <w:r w:rsidRPr="007B06F5">
              <w:rPr>
                <w:i/>
                <w:color w:val="FF0000"/>
                <w:sz w:val="20"/>
              </w:rPr>
              <w:t xml:space="preserve"> niets</w:t>
            </w:r>
            <w:r w:rsidRPr="007B06F5">
              <w:rPr>
                <w:i/>
                <w:color w:val="E5004D"/>
                <w:sz w:val="20"/>
              </w:rPr>
              <w:t xml:space="preserve"> vermelden, behalve in het geval van een eerste mislukte procedure.</w:t>
            </w:r>
          </w:p>
          <w:p w14:paraId="0A3E8464" w14:textId="7337C530" w:rsidR="0076294E" w:rsidRDefault="0076294E" w:rsidP="0048721E"/>
        </w:tc>
      </w:tr>
    </w:tbl>
    <w:p w14:paraId="4D44A9CE" w14:textId="77777777" w:rsidR="004B0804" w:rsidRDefault="004B0804" w:rsidP="0048721E"/>
    <w:p w14:paraId="6D21F9E7" w14:textId="77777777" w:rsidR="005113CE" w:rsidRDefault="005113CE" w:rsidP="0048721E"/>
    <w:tbl>
      <w:tblPr>
        <w:tblStyle w:val="Grilledutableau"/>
        <w:tblW w:w="0" w:type="auto"/>
        <w:tblLook w:val="04A0" w:firstRow="1" w:lastRow="0" w:firstColumn="1" w:lastColumn="0" w:noHBand="0" w:noVBand="1"/>
      </w:tblPr>
      <w:tblGrid>
        <w:gridCol w:w="9062"/>
      </w:tblGrid>
      <w:tr w:rsidR="005113CE" w:rsidRPr="002E4CCC" w14:paraId="632C8F1A" w14:textId="77777777" w:rsidTr="005113CE">
        <w:tc>
          <w:tcPr>
            <w:tcW w:w="9062" w:type="dxa"/>
          </w:tcPr>
          <w:p w14:paraId="5E324E85" w14:textId="77777777" w:rsidR="00747029" w:rsidRDefault="00747029" w:rsidP="00C83E80">
            <w:pPr>
              <w:rPr>
                <w:b/>
                <w:bCs/>
                <w:sz w:val="26"/>
                <w:szCs w:val="26"/>
              </w:rPr>
            </w:pPr>
            <w:r>
              <w:rPr>
                <w:b/>
                <w:sz w:val="26"/>
              </w:rPr>
              <w:t>Voorwerp van de opdracht</w:t>
            </w:r>
          </w:p>
          <w:p w14:paraId="5062F293" w14:textId="09290141" w:rsidR="00C83E80" w:rsidRPr="00747029" w:rsidRDefault="00103701" w:rsidP="00C83E80">
            <w:r>
              <w:lastRenderedPageBreak/>
              <w:t>Aard van de opdracht:</w:t>
            </w:r>
          </w:p>
          <w:p w14:paraId="075E27D4" w14:textId="645FDB81" w:rsidR="003410B6" w:rsidRPr="005A6D47" w:rsidRDefault="005A6D47" w:rsidP="00C83E80">
            <w:pPr>
              <w:rPr>
                <w:sz w:val="20"/>
                <w:szCs w:val="20"/>
              </w:rPr>
            </w:pPr>
            <w:r>
              <w:rPr>
                <w:i/>
                <w:color w:val="E5004D"/>
                <w:sz w:val="20"/>
              </w:rPr>
              <w:t xml:space="preserve">Kies: </w:t>
            </w:r>
            <w:r>
              <w:rPr>
                <w:sz w:val="20"/>
              </w:rPr>
              <w:t>Diensten</w:t>
            </w:r>
          </w:p>
          <w:p w14:paraId="7AFF7139" w14:textId="11FB7442" w:rsidR="003410B6" w:rsidRPr="00A36CA6" w:rsidRDefault="00A36CA6" w:rsidP="00C83E80">
            <w:r>
              <w:t>Hoofd-CPV-code:</w:t>
            </w:r>
          </w:p>
          <w:p w14:paraId="31D94AD1" w14:textId="43E4081D" w:rsidR="00D412F3" w:rsidRPr="00130853" w:rsidRDefault="005A6D47" w:rsidP="00C83E80">
            <w:r>
              <w:rPr>
                <w:i/>
                <w:color w:val="E5004D"/>
                <w:sz w:val="20"/>
              </w:rPr>
              <w:t xml:space="preserve">Kies: </w:t>
            </w:r>
            <w:r>
              <w:rPr>
                <w:sz w:val="20"/>
              </w:rPr>
              <w:t>71000000-8 - Dienstverlening op het gebied van architectuur, bouwkunde, civiele techniek en inspectie</w:t>
            </w:r>
          </w:p>
          <w:p w14:paraId="7E062522" w14:textId="50044EB3" w:rsidR="001609D4" w:rsidRPr="008C2889" w:rsidRDefault="008C0FCF" w:rsidP="00C83E80">
            <w:r>
              <w:t>Aanvullende aard van de opdracht:</w:t>
            </w:r>
          </w:p>
          <w:p w14:paraId="58A7F4B2" w14:textId="274B0727" w:rsidR="00D412F3" w:rsidRPr="009437DC" w:rsidRDefault="00D412F3" w:rsidP="00C83E80">
            <w:pPr>
              <w:rPr>
                <w:rFonts w:eastAsia="Times New Roman" w:cs="Arial"/>
                <w:bCs/>
                <w:i/>
                <w:color w:val="E5004D"/>
                <w:sz w:val="20"/>
                <w:szCs w:val="20"/>
              </w:rPr>
            </w:pPr>
            <w:r>
              <w:rPr>
                <w:i/>
                <w:color w:val="E5004D"/>
                <w:sz w:val="20"/>
              </w:rPr>
              <w:t>Vul niets in.</w:t>
            </w:r>
          </w:p>
          <w:p w14:paraId="5A51D308" w14:textId="66AD9E75" w:rsidR="00774ED1" w:rsidRPr="00D412F3" w:rsidRDefault="008C2889" w:rsidP="00C83E80">
            <w:r>
              <w:t>Aanvullende CPV-codes:</w:t>
            </w:r>
          </w:p>
          <w:p w14:paraId="25377199" w14:textId="5CD281BE" w:rsidR="00D412F3" w:rsidRPr="00AA7908" w:rsidRDefault="00D412F3" w:rsidP="00C83E80">
            <w:pPr>
              <w:rPr>
                <w:rFonts w:eastAsia="Times New Roman" w:cs="Arial"/>
              </w:rPr>
            </w:pPr>
            <w:r>
              <w:rPr>
                <w:i/>
                <w:color w:val="E5004D"/>
                <w:sz w:val="20"/>
              </w:rPr>
              <w:t>Vul niets in.</w:t>
            </w:r>
          </w:p>
          <w:p w14:paraId="686711F6" w14:textId="2E2F9ED1" w:rsidR="00FF40D0" w:rsidRPr="009437DC" w:rsidRDefault="008C2889" w:rsidP="00C83E80">
            <w:proofErr w:type="gramStart"/>
            <w:r>
              <w:t>Beschrijving :</w:t>
            </w:r>
            <w:proofErr w:type="gramEnd"/>
          </w:p>
          <w:p w14:paraId="21607CC3" w14:textId="71001062" w:rsidR="0070728F" w:rsidRPr="00E3730B" w:rsidRDefault="0070728F" w:rsidP="00C83E80">
            <w:proofErr w:type="gramStart"/>
            <w:r>
              <w:t>NL :</w:t>
            </w:r>
            <w:proofErr w:type="gramEnd"/>
          </w:p>
          <w:p w14:paraId="453631D4" w14:textId="453EAD99" w:rsidR="0070728F" w:rsidRDefault="00AA7908" w:rsidP="00C83E80">
            <w:pPr>
              <w:rPr>
                <w:sz w:val="20"/>
                <w:szCs w:val="20"/>
              </w:rPr>
            </w:pPr>
            <w:r>
              <w:rPr>
                <w:i/>
                <w:color w:val="E5004D"/>
                <w:sz w:val="20"/>
              </w:rPr>
              <w:t xml:space="preserve">Vul </w:t>
            </w:r>
            <w:proofErr w:type="gramStart"/>
            <w:r>
              <w:rPr>
                <w:i/>
                <w:color w:val="E5004D"/>
                <w:sz w:val="20"/>
              </w:rPr>
              <w:t>in :</w:t>
            </w:r>
            <w:proofErr w:type="gramEnd"/>
            <w:r>
              <w:rPr>
                <w:i/>
                <w:color w:val="E5004D"/>
                <w:sz w:val="20"/>
              </w:rPr>
              <w:t xml:space="preserve"> </w:t>
            </w:r>
            <w:r>
              <w:rPr>
                <w:sz w:val="20"/>
              </w:rPr>
              <w:t xml:space="preserve">Volledige opdracht </w:t>
            </w:r>
            <w:proofErr w:type="gramStart"/>
            <w:r>
              <w:rPr>
                <w:sz w:val="20"/>
              </w:rPr>
              <w:t>betreffende</w:t>
            </w:r>
            <w:proofErr w:type="gramEnd"/>
            <w:r>
              <w:rPr>
                <w:sz w:val="20"/>
              </w:rPr>
              <w:t xml:space="preserve"> de studie en de opvolging van de werken</w:t>
            </w:r>
            <w:r>
              <w:rPr>
                <w:b/>
                <w:i/>
                <w:color w:val="3E5B7B"/>
                <w:sz w:val="20"/>
              </w:rPr>
              <w:t xml:space="preserve"> [Aard van de werken] </w:t>
            </w:r>
            <w:r>
              <w:rPr>
                <w:sz w:val="20"/>
              </w:rPr>
              <w:t>gelegen</w:t>
            </w:r>
            <w:r>
              <w:rPr>
                <w:b/>
                <w:i/>
                <w:color w:val="3E5B7B"/>
                <w:sz w:val="20"/>
              </w:rPr>
              <w:t xml:space="preserve"> [Adres van de werken]</w:t>
            </w:r>
            <w:r>
              <w:rPr>
                <w:sz w:val="20"/>
              </w:rPr>
              <w:t xml:space="preserve"> met inachtneming van een duurzame en ecologische visie.</w:t>
            </w:r>
          </w:p>
          <w:p w14:paraId="7A5E6E21" w14:textId="77777777" w:rsidR="00AA7908" w:rsidRPr="00701ACC" w:rsidRDefault="00AA7908" w:rsidP="00AA7908">
            <w:pPr>
              <w:rPr>
                <w:lang w:val="fr-FR"/>
              </w:rPr>
            </w:pPr>
            <w:r w:rsidRPr="00701ACC">
              <w:rPr>
                <w:lang w:val="fr-FR"/>
              </w:rPr>
              <w:t>FR :</w:t>
            </w:r>
          </w:p>
          <w:p w14:paraId="740AF381" w14:textId="5C573FA7" w:rsidR="005113CE" w:rsidRPr="00701ACC" w:rsidRDefault="00AA7908" w:rsidP="00AA7908">
            <w:pPr>
              <w:rPr>
                <w:lang w:val="fr-FR"/>
              </w:rPr>
            </w:pPr>
            <w:proofErr w:type="spellStart"/>
            <w:r w:rsidRPr="00701ACC">
              <w:rPr>
                <w:i/>
                <w:color w:val="E5004D"/>
                <w:sz w:val="20"/>
                <w:lang w:val="fr-FR"/>
              </w:rPr>
              <w:t>Vul</w:t>
            </w:r>
            <w:proofErr w:type="spellEnd"/>
            <w:r w:rsidRPr="00701ACC">
              <w:rPr>
                <w:i/>
                <w:color w:val="E5004D"/>
                <w:sz w:val="20"/>
                <w:lang w:val="fr-FR"/>
              </w:rPr>
              <w:t xml:space="preserve"> in : </w:t>
            </w:r>
            <w:r w:rsidRPr="00701ACC">
              <w:rPr>
                <w:sz w:val="20"/>
                <w:lang w:val="fr-FR"/>
              </w:rPr>
              <w:t xml:space="preserve">Mission complète d’étude et de suivi des travaux de </w:t>
            </w:r>
            <w:r w:rsidRPr="00701ACC">
              <w:rPr>
                <w:b/>
                <w:i/>
                <w:color w:val="3E5B7B"/>
                <w:sz w:val="20"/>
                <w:lang w:val="fr-FR"/>
              </w:rPr>
              <w:t>[Nature des travaux]</w:t>
            </w:r>
            <w:r w:rsidRPr="00701ACC">
              <w:rPr>
                <w:sz w:val="20"/>
                <w:lang w:val="fr-FR"/>
              </w:rPr>
              <w:t xml:space="preserve"> sis </w:t>
            </w:r>
            <w:r w:rsidRPr="00701ACC">
              <w:rPr>
                <w:b/>
                <w:i/>
                <w:color w:val="3E5B7B"/>
                <w:sz w:val="20"/>
                <w:lang w:val="fr-FR"/>
              </w:rPr>
              <w:t xml:space="preserve">[Adresse des travaux] </w:t>
            </w:r>
            <w:r w:rsidRPr="00701ACC">
              <w:rPr>
                <w:sz w:val="20"/>
                <w:lang w:val="fr-FR"/>
              </w:rPr>
              <w:t>dans</w:t>
            </w:r>
            <w:r w:rsidRPr="00701ACC">
              <w:rPr>
                <w:b/>
                <w:i/>
                <w:color w:val="3E5B7B"/>
                <w:sz w:val="20"/>
                <w:lang w:val="fr-FR"/>
              </w:rPr>
              <w:t xml:space="preserve"> </w:t>
            </w:r>
            <w:r w:rsidRPr="00701ACC">
              <w:rPr>
                <w:sz w:val="20"/>
                <w:lang w:val="fr-FR"/>
              </w:rPr>
              <w:t>une vision durable et écologique.</w:t>
            </w:r>
          </w:p>
        </w:tc>
      </w:tr>
    </w:tbl>
    <w:p w14:paraId="1798867E" w14:textId="77777777" w:rsidR="005113CE" w:rsidRPr="00AA7908" w:rsidRDefault="005113CE" w:rsidP="0048721E">
      <w:pPr>
        <w:rPr>
          <w:lang w:val="fr-FR"/>
        </w:rPr>
      </w:pPr>
    </w:p>
    <w:tbl>
      <w:tblPr>
        <w:tblStyle w:val="Grilledutableau"/>
        <w:tblW w:w="0" w:type="auto"/>
        <w:tblLook w:val="04A0" w:firstRow="1" w:lastRow="0" w:firstColumn="1" w:lastColumn="0" w:noHBand="0" w:noVBand="1"/>
      </w:tblPr>
      <w:tblGrid>
        <w:gridCol w:w="9062"/>
      </w:tblGrid>
      <w:tr w:rsidR="00487FA5" w:rsidRPr="00A324DC" w14:paraId="2DD2FE26" w14:textId="77777777" w:rsidTr="00487FA5">
        <w:tc>
          <w:tcPr>
            <w:tcW w:w="9062" w:type="dxa"/>
          </w:tcPr>
          <w:p w14:paraId="2BFD7967" w14:textId="77777777" w:rsidR="008C2889" w:rsidRPr="004C57E4" w:rsidRDefault="008C2889" w:rsidP="0048721E">
            <w:pPr>
              <w:rPr>
                <w:b/>
                <w:bCs/>
                <w:sz w:val="26"/>
                <w:szCs w:val="26"/>
              </w:rPr>
            </w:pPr>
            <w:r>
              <w:rPr>
                <w:b/>
                <w:sz w:val="26"/>
              </w:rPr>
              <w:t>Procedure</w:t>
            </w:r>
          </w:p>
          <w:p w14:paraId="221E13C8" w14:textId="3F3F3277" w:rsidR="00661E37" w:rsidRPr="004C57E4" w:rsidRDefault="009B2F3A" w:rsidP="0048721E">
            <w:r>
              <w:t>Rechtsgrondslag:</w:t>
            </w:r>
          </w:p>
          <w:p w14:paraId="61F77F13" w14:textId="614C4814" w:rsidR="00661E37" w:rsidRPr="004C57E4" w:rsidRDefault="009B2F3A" w:rsidP="0048721E">
            <w:r>
              <w:rPr>
                <w:i/>
                <w:color w:val="E5004D"/>
                <w:sz w:val="20"/>
              </w:rPr>
              <w:t xml:space="preserve">Kies: </w:t>
            </w:r>
            <w:r>
              <w:rPr>
                <w:sz w:val="20"/>
              </w:rPr>
              <w:t>Richtlijn 2014/24/EU (klassieke sector)</w:t>
            </w:r>
          </w:p>
          <w:p w14:paraId="7853B22D" w14:textId="52EF5BE6" w:rsidR="00EA52F5" w:rsidRPr="00EA52F5" w:rsidRDefault="00EA52F5" w:rsidP="0048721E">
            <w:r>
              <w:t>Speciale aankooptechniek:</w:t>
            </w:r>
          </w:p>
          <w:p w14:paraId="65B9D980" w14:textId="57BFE8D2" w:rsidR="009B2F3A" w:rsidRPr="004C57E4" w:rsidRDefault="009B2F3A" w:rsidP="0048721E">
            <w:pPr>
              <w:rPr>
                <w:rFonts w:eastAsia="Times New Roman" w:cs="Arial"/>
                <w:bCs/>
                <w:i/>
                <w:color w:val="E5004D"/>
                <w:sz w:val="20"/>
                <w:szCs w:val="20"/>
              </w:rPr>
            </w:pPr>
            <w:r>
              <w:rPr>
                <w:i/>
                <w:color w:val="E5004D"/>
                <w:sz w:val="20"/>
              </w:rPr>
              <w:t>Vul niets in.</w:t>
            </w:r>
          </w:p>
          <w:p w14:paraId="60E79416" w14:textId="2F28FFF0" w:rsidR="00EA52F5" w:rsidRDefault="00EA52F5" w:rsidP="0048721E">
            <w:r>
              <w:t>Type procedure:</w:t>
            </w:r>
          </w:p>
          <w:p w14:paraId="4DAAD5A5" w14:textId="7B6E00E2" w:rsidR="005A75B6" w:rsidRPr="008E729E" w:rsidRDefault="009B2F3A" w:rsidP="0048721E">
            <w:r>
              <w:rPr>
                <w:i/>
                <w:color w:val="E5004D"/>
                <w:sz w:val="20"/>
              </w:rPr>
              <w:t xml:space="preserve">Kies: </w:t>
            </w:r>
            <w:r>
              <w:rPr>
                <w:sz w:val="20"/>
              </w:rPr>
              <w:t>Niet-openbaar</w:t>
            </w:r>
          </w:p>
        </w:tc>
      </w:tr>
    </w:tbl>
    <w:p w14:paraId="43CB1E31" w14:textId="77777777" w:rsidR="00487FA5" w:rsidRPr="008E729E" w:rsidRDefault="00487FA5" w:rsidP="0048721E">
      <w:pPr>
        <w:rPr>
          <w:lang w:val="nl-NL"/>
        </w:rPr>
      </w:pPr>
    </w:p>
    <w:tbl>
      <w:tblPr>
        <w:tblStyle w:val="Grilledutableau"/>
        <w:tblW w:w="0" w:type="auto"/>
        <w:tblLook w:val="04A0" w:firstRow="1" w:lastRow="0" w:firstColumn="1" w:lastColumn="0" w:noHBand="0" w:noVBand="1"/>
      </w:tblPr>
      <w:tblGrid>
        <w:gridCol w:w="9062"/>
      </w:tblGrid>
      <w:tr w:rsidR="005A75B6" w14:paraId="402BB5C7" w14:textId="77777777" w:rsidTr="005A75B6">
        <w:tc>
          <w:tcPr>
            <w:tcW w:w="9062" w:type="dxa"/>
          </w:tcPr>
          <w:p w14:paraId="7385251C" w14:textId="77777777" w:rsidR="00744564" w:rsidRPr="00744564" w:rsidRDefault="00744564" w:rsidP="0048721E">
            <w:pPr>
              <w:rPr>
                <w:b/>
                <w:bCs/>
                <w:sz w:val="26"/>
                <w:szCs w:val="26"/>
              </w:rPr>
            </w:pPr>
            <w:r>
              <w:rPr>
                <w:b/>
                <w:sz w:val="26"/>
              </w:rPr>
              <w:t xml:space="preserve">Financieel </w:t>
            </w:r>
          </w:p>
          <w:p w14:paraId="536EE7C6" w14:textId="77777777" w:rsidR="00744564" w:rsidRPr="00744564" w:rsidRDefault="00744564" w:rsidP="0048721E">
            <w:r>
              <w:t xml:space="preserve">Geraamde waarde (excl. BTW) </w:t>
            </w:r>
          </w:p>
          <w:p w14:paraId="77584B61" w14:textId="77777777" w:rsidR="005657E5" w:rsidRPr="00CB6FF0" w:rsidRDefault="005657E5" w:rsidP="0048721E">
            <w:pPr>
              <w:rPr>
                <w:rFonts w:eastAsia="Times New Roman" w:cs="Arial"/>
                <w:bCs/>
                <w:i/>
                <w:color w:val="E5004D"/>
                <w:sz w:val="20"/>
                <w:szCs w:val="20"/>
              </w:rPr>
            </w:pPr>
            <w:r>
              <w:rPr>
                <w:i/>
                <w:color w:val="E5004D"/>
                <w:sz w:val="20"/>
              </w:rPr>
              <w:t>Vul niets in.</w:t>
            </w:r>
          </w:p>
          <w:p w14:paraId="77A23FF2" w14:textId="41EE8B06" w:rsidR="005657E5" w:rsidRDefault="005657E5" w:rsidP="0048721E">
            <w:r>
              <w:lastRenderedPageBreak/>
              <w:t>Gegunde waarde (excl. BTW)</w:t>
            </w:r>
          </w:p>
          <w:p w14:paraId="20BE50BA" w14:textId="6DFC2F85" w:rsidR="00DC4596" w:rsidRPr="00DC4596" w:rsidRDefault="005657E5" w:rsidP="0048721E">
            <w:pPr>
              <w:rPr>
                <w:rFonts w:eastAsia="Times New Roman" w:cs="Arial"/>
                <w:bCs/>
                <w:i/>
                <w:color w:val="FF0000"/>
                <w:sz w:val="20"/>
                <w:szCs w:val="20"/>
              </w:rPr>
            </w:pPr>
            <w:r>
              <w:rPr>
                <w:i/>
                <w:color w:val="E5004D"/>
                <w:sz w:val="20"/>
              </w:rPr>
              <w:t>Vul niets in.</w:t>
            </w:r>
          </w:p>
        </w:tc>
      </w:tr>
    </w:tbl>
    <w:p w14:paraId="2E3F2DF7" w14:textId="77777777" w:rsidR="005A75B6" w:rsidRDefault="005A75B6" w:rsidP="0048721E">
      <w:pPr>
        <w:rPr>
          <w:lang w:val="fr-FR"/>
        </w:rPr>
      </w:pPr>
    </w:p>
    <w:p w14:paraId="4548E743" w14:textId="2566C66F" w:rsidR="00665D41" w:rsidRPr="007B06F5" w:rsidRDefault="00665D41" w:rsidP="00665D41">
      <w:pPr>
        <w:rPr>
          <w:b/>
          <w:bCs/>
          <w:sz w:val="28"/>
          <w:szCs w:val="28"/>
        </w:rPr>
      </w:pPr>
      <w:r>
        <w:rPr>
          <w:b/>
          <w:sz w:val="28"/>
        </w:rPr>
        <w:t xml:space="preserve">II. </w:t>
      </w:r>
      <w:r w:rsidRPr="007B06F5">
        <w:rPr>
          <w:b/>
          <w:sz w:val="28"/>
        </w:rPr>
        <w:t>Tabblad « Percelen » - Algemeen</w:t>
      </w:r>
    </w:p>
    <w:p w14:paraId="0D2A06B0" w14:textId="77777777" w:rsidR="00A26E64" w:rsidRPr="007B06F5" w:rsidRDefault="00A26E64" w:rsidP="00A245D9">
      <w:pPr>
        <w:pBdr>
          <w:top w:val="single" w:sz="4" w:space="1" w:color="auto"/>
          <w:left w:val="single" w:sz="4" w:space="1" w:color="auto"/>
          <w:bottom w:val="single" w:sz="4" w:space="1" w:color="auto"/>
          <w:right w:val="single" w:sz="4" w:space="1" w:color="auto"/>
        </w:pBdr>
        <w:rPr>
          <w:b/>
          <w:bCs/>
          <w:sz w:val="26"/>
          <w:szCs w:val="26"/>
        </w:rPr>
      </w:pPr>
      <w:r w:rsidRPr="007B06F5">
        <w:rPr>
          <w:b/>
          <w:sz w:val="26"/>
        </w:rPr>
        <w:t>Voorwerp van de opdracht</w:t>
      </w:r>
    </w:p>
    <w:p w14:paraId="7ABACFAF" w14:textId="723C44D8" w:rsidR="001108A5" w:rsidRPr="007B06F5" w:rsidRDefault="001108A5" w:rsidP="00A245D9">
      <w:pPr>
        <w:pBdr>
          <w:top w:val="single" w:sz="4" w:space="1" w:color="auto"/>
          <w:left w:val="single" w:sz="4" w:space="1" w:color="auto"/>
          <w:bottom w:val="single" w:sz="4" w:space="1" w:color="auto"/>
          <w:right w:val="single" w:sz="4" w:space="1" w:color="auto"/>
        </w:pBdr>
      </w:pPr>
      <w:r w:rsidRPr="007B06F5">
        <w:rPr>
          <w:i/>
          <w:color w:val="E5004D"/>
          <w:sz w:val="20"/>
        </w:rPr>
        <w:t>De inhoud van het vak « Voorwerp van de opdracht » uit het vorige vak herhalen onder het overeenkomstige vak, behalve de beschrijving, die hieronder wordt vermeld.</w:t>
      </w:r>
    </w:p>
    <w:p w14:paraId="6BBE5B17" w14:textId="77777777" w:rsidR="001108A5" w:rsidRPr="004C1212" w:rsidRDefault="001108A5" w:rsidP="00A245D9">
      <w:pPr>
        <w:pBdr>
          <w:top w:val="single" w:sz="4" w:space="1" w:color="auto"/>
          <w:left w:val="single" w:sz="4" w:space="1" w:color="auto"/>
          <w:bottom w:val="single" w:sz="4" w:space="1" w:color="auto"/>
          <w:right w:val="single" w:sz="4" w:space="1" w:color="auto"/>
        </w:pBdr>
      </w:pPr>
      <w:r w:rsidRPr="007B06F5">
        <w:rPr>
          <w:i/>
          <w:color w:val="E5004D"/>
          <w:sz w:val="20"/>
        </w:rPr>
        <w:t>Als u meerdere percelen heeft, vult u het eerste in en kopieert u dit vervolgens in evenveel exemplaren als er percelen zijn, waarbij u enkel de beschrijving ervan wijzigt indien nodig.</w:t>
      </w:r>
    </w:p>
    <w:p w14:paraId="2FEF7B77" w14:textId="545D03E7" w:rsidR="00D642B0" w:rsidRPr="00B91108" w:rsidRDefault="00B91108" w:rsidP="005529AC">
      <w:pPr>
        <w:pBdr>
          <w:top w:val="single" w:sz="4" w:space="1" w:color="auto"/>
          <w:left w:val="single" w:sz="4" w:space="1" w:color="auto"/>
          <w:bottom w:val="single" w:sz="4" w:space="1" w:color="auto"/>
          <w:right w:val="single" w:sz="4" w:space="1" w:color="auto"/>
        </w:pBdr>
      </w:pPr>
      <w:r>
        <w:t>Beschrijving:</w:t>
      </w:r>
    </w:p>
    <w:p w14:paraId="4F13EE59" w14:textId="77777777" w:rsidR="005529AC" w:rsidRPr="00DC514F" w:rsidRDefault="005529AC" w:rsidP="005529AC">
      <w:pPr>
        <w:pBdr>
          <w:top w:val="single" w:sz="4" w:space="1" w:color="auto"/>
          <w:left w:val="single" w:sz="4" w:space="1" w:color="auto"/>
          <w:bottom w:val="single" w:sz="4" w:space="1" w:color="auto"/>
          <w:right w:val="single" w:sz="4" w:space="1" w:color="auto"/>
        </w:pBdr>
      </w:pPr>
      <w:proofErr w:type="gramStart"/>
      <w:r>
        <w:t>NL :</w:t>
      </w:r>
      <w:proofErr w:type="gramEnd"/>
    </w:p>
    <w:p w14:paraId="13648868" w14:textId="2418996E" w:rsidR="00E2664D" w:rsidRPr="00467D06" w:rsidRDefault="00B91108" w:rsidP="00D642B0">
      <w:pPr>
        <w:pBdr>
          <w:top w:val="single" w:sz="4" w:space="1" w:color="auto"/>
          <w:left w:val="single" w:sz="4" w:space="1" w:color="auto"/>
          <w:bottom w:val="single" w:sz="4" w:space="1" w:color="auto"/>
          <w:right w:val="single" w:sz="4" w:space="1" w:color="auto"/>
        </w:pBdr>
        <w:rPr>
          <w:i/>
          <w:color w:val="E5004D"/>
          <w:sz w:val="20"/>
          <w:lang w:val="nl-NL"/>
        </w:rPr>
      </w:pPr>
      <w:r>
        <w:rPr>
          <w:i/>
          <w:color w:val="E5004D"/>
          <w:sz w:val="20"/>
        </w:rPr>
        <w:t xml:space="preserve">Vul </w:t>
      </w:r>
      <w:proofErr w:type="gramStart"/>
      <w:r>
        <w:rPr>
          <w:i/>
          <w:color w:val="E5004D"/>
          <w:sz w:val="20"/>
        </w:rPr>
        <w:t>in :</w:t>
      </w:r>
      <w:proofErr w:type="gramEnd"/>
      <w:r>
        <w:rPr>
          <w:i/>
          <w:color w:val="E5004D"/>
          <w:sz w:val="20"/>
        </w:rPr>
        <w:t xml:space="preserve"> </w:t>
      </w:r>
      <w:r>
        <w:rPr>
          <w:color w:val="000000"/>
          <w:sz w:val="20"/>
        </w:rPr>
        <w:t xml:space="preserve">Voor deze opdracht van ontwerper wil de aanbestedende overheid een multidisciplinair team aanstellen dat is samengesteld uit </w:t>
      </w:r>
      <w:r>
        <w:rPr>
          <w:b/>
          <w:i/>
          <w:color w:val="00A4B7"/>
          <w:sz w:val="20"/>
        </w:rPr>
        <w:t>(x)een architect, (x) een ingenieur stabiliteit, (x) een ingenieur bijzondere technieken, (x) een EPB-adviseur, (x) een veiligheids- en gezondheidscoördinator, …</w:t>
      </w:r>
      <w:r>
        <w:rPr>
          <w:color w:val="000000"/>
          <w:sz w:val="20"/>
        </w:rPr>
        <w:t xml:space="preserve">  </w:t>
      </w:r>
      <w:r w:rsidRPr="00467D06">
        <w:rPr>
          <w:i/>
          <w:color w:val="E5004D"/>
          <w:sz w:val="20"/>
          <w:lang w:val="nl-NL"/>
        </w:rPr>
        <w:t>(</w:t>
      </w:r>
      <w:proofErr w:type="gramStart"/>
      <w:r w:rsidRPr="00467D06">
        <w:rPr>
          <w:i/>
          <w:color w:val="E5004D"/>
          <w:sz w:val="20"/>
          <w:lang w:val="nl-NL"/>
        </w:rPr>
        <w:t>let</w:t>
      </w:r>
      <w:proofErr w:type="gramEnd"/>
      <w:r w:rsidRPr="00467D06">
        <w:rPr>
          <w:i/>
          <w:color w:val="E5004D"/>
          <w:sz w:val="20"/>
          <w:lang w:val="nl-NL"/>
        </w:rPr>
        <w:t xml:space="preserve"> op de overeenstemming met de eerste bladzijde).</w:t>
      </w:r>
    </w:p>
    <w:p w14:paraId="4BC32414" w14:textId="55ECA2D6" w:rsidR="00E2664D" w:rsidRPr="00DD2769" w:rsidRDefault="00311489" w:rsidP="00E2664D">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highlight w:val="yellow"/>
          <w:lang w:eastAsia="fr-FR"/>
        </w:rPr>
      </w:pPr>
      <w:proofErr w:type="gramStart"/>
      <w:r w:rsidRPr="00311489">
        <w:rPr>
          <w:rFonts w:eastAsia="Times New Roman" w:cs="Arial"/>
          <w:bCs/>
          <w:iCs/>
          <w:color w:val="000000"/>
          <w:sz w:val="20"/>
          <w:szCs w:val="20"/>
          <w:highlight w:val="yellow"/>
          <w:lang w:eastAsia="fr-FR"/>
        </w:rPr>
        <w:t>Indien</w:t>
      </w:r>
      <w:proofErr w:type="gramEnd"/>
      <w:r w:rsidRPr="00311489">
        <w:rPr>
          <w:rFonts w:eastAsia="Times New Roman" w:cs="Arial"/>
          <w:bCs/>
          <w:iCs/>
          <w:color w:val="000000"/>
          <w:sz w:val="20"/>
          <w:szCs w:val="20"/>
          <w:highlight w:val="yellow"/>
          <w:lang w:eastAsia="fr-FR"/>
        </w:rPr>
        <w:t xml:space="preserve"> het specifieke personeel dat nodig is om alle geplande </w:t>
      </w:r>
      <w:r w:rsidR="002E2A0F">
        <w:rPr>
          <w:rFonts w:eastAsia="Times New Roman" w:cs="Arial"/>
          <w:bCs/>
          <w:iCs/>
          <w:color w:val="000000"/>
          <w:sz w:val="20"/>
          <w:szCs w:val="20"/>
          <w:highlight w:val="yellow"/>
          <w:lang w:eastAsia="fr-FR"/>
        </w:rPr>
        <w:t>opdrachten</w:t>
      </w:r>
      <w:r w:rsidRPr="00311489">
        <w:rPr>
          <w:rFonts w:eastAsia="Times New Roman" w:cs="Arial"/>
          <w:bCs/>
          <w:iCs/>
          <w:color w:val="000000"/>
          <w:sz w:val="20"/>
          <w:szCs w:val="20"/>
          <w:highlight w:val="yellow"/>
          <w:lang w:eastAsia="fr-FR"/>
        </w:rPr>
        <w:t xml:space="preserve"> uit te voeren</w:t>
      </w:r>
      <w:r w:rsidR="00DD2769">
        <w:rPr>
          <w:rFonts w:eastAsia="Times New Roman" w:cs="Arial"/>
          <w:bCs/>
          <w:iCs/>
          <w:color w:val="000000"/>
          <w:sz w:val="20"/>
          <w:szCs w:val="20"/>
          <w:highlight w:val="yellow"/>
          <w:lang w:eastAsia="fr-FR"/>
        </w:rPr>
        <w:t>, zich niet</w:t>
      </w:r>
      <w:r w:rsidRPr="00311489">
        <w:rPr>
          <w:rFonts w:eastAsia="Times New Roman" w:cs="Arial"/>
          <w:bCs/>
          <w:iCs/>
          <w:color w:val="000000"/>
          <w:sz w:val="20"/>
          <w:szCs w:val="20"/>
          <w:highlight w:val="yellow"/>
          <w:lang w:eastAsia="fr-FR"/>
        </w:rPr>
        <w:t xml:space="preserve"> binnen</w:t>
      </w:r>
      <w:r w:rsidR="00DD2769">
        <w:rPr>
          <w:rFonts w:eastAsia="Times New Roman" w:cs="Arial"/>
          <w:bCs/>
          <w:iCs/>
          <w:color w:val="000000"/>
          <w:sz w:val="20"/>
          <w:szCs w:val="20"/>
          <w:highlight w:val="yellow"/>
          <w:lang w:eastAsia="fr-FR"/>
        </w:rPr>
        <w:t xml:space="preserve"> een</w:t>
      </w:r>
      <w:r w:rsidRPr="00311489">
        <w:rPr>
          <w:rFonts w:eastAsia="Times New Roman" w:cs="Arial"/>
          <w:bCs/>
          <w:iCs/>
          <w:color w:val="000000"/>
          <w:sz w:val="20"/>
          <w:szCs w:val="20"/>
          <w:highlight w:val="yellow"/>
          <w:lang w:eastAsia="fr-FR"/>
        </w:rPr>
        <w:t xml:space="preserve">zelfde professionele structuur </w:t>
      </w:r>
      <w:r w:rsidR="00DD2769">
        <w:rPr>
          <w:rFonts w:eastAsia="Times New Roman" w:cs="Arial"/>
          <w:bCs/>
          <w:iCs/>
          <w:color w:val="000000"/>
          <w:sz w:val="20"/>
          <w:szCs w:val="20"/>
          <w:highlight w:val="yellow"/>
          <w:lang w:eastAsia="fr-FR"/>
        </w:rPr>
        <w:t>bevindt</w:t>
      </w:r>
      <w:r w:rsidRPr="00311489">
        <w:rPr>
          <w:rFonts w:eastAsia="Times New Roman" w:cs="Arial"/>
          <w:bCs/>
          <w:iCs/>
          <w:color w:val="000000"/>
          <w:sz w:val="20"/>
          <w:szCs w:val="20"/>
          <w:highlight w:val="yellow"/>
          <w:lang w:eastAsia="fr-FR"/>
        </w:rPr>
        <w:t xml:space="preserve">, </w:t>
      </w:r>
      <w:r w:rsidR="002E2A0F">
        <w:rPr>
          <w:rFonts w:eastAsia="Times New Roman" w:cs="Arial"/>
          <w:bCs/>
          <w:iCs/>
          <w:color w:val="000000"/>
          <w:sz w:val="20"/>
          <w:szCs w:val="20"/>
          <w:highlight w:val="yellow"/>
          <w:lang w:eastAsia="fr-FR"/>
        </w:rPr>
        <w:t xml:space="preserve">wordt </w:t>
      </w:r>
      <w:r w:rsidRPr="00311489">
        <w:rPr>
          <w:rFonts w:eastAsia="Times New Roman" w:cs="Arial"/>
          <w:bCs/>
          <w:iCs/>
          <w:color w:val="000000"/>
          <w:sz w:val="20"/>
          <w:szCs w:val="20"/>
          <w:highlight w:val="yellow"/>
          <w:lang w:eastAsia="fr-FR"/>
        </w:rPr>
        <w:t xml:space="preserve">een team van deelnemers </w:t>
      </w:r>
      <w:r w:rsidR="002E2A0F">
        <w:rPr>
          <w:rFonts w:eastAsia="Times New Roman" w:cs="Arial"/>
          <w:bCs/>
          <w:iCs/>
          <w:color w:val="000000"/>
          <w:sz w:val="20"/>
          <w:szCs w:val="20"/>
          <w:highlight w:val="yellow"/>
          <w:lang w:eastAsia="fr-FR"/>
        </w:rPr>
        <w:t xml:space="preserve">gevormd </w:t>
      </w:r>
      <w:r w:rsidR="00DD2769">
        <w:rPr>
          <w:rFonts w:eastAsia="Times New Roman" w:cs="Arial"/>
          <w:bCs/>
          <w:iCs/>
          <w:color w:val="000000"/>
          <w:sz w:val="20"/>
          <w:szCs w:val="20"/>
          <w:highlight w:val="yellow"/>
          <w:lang w:eastAsia="fr-FR"/>
        </w:rPr>
        <w:t>in</w:t>
      </w:r>
      <w:r w:rsidR="002E2A0F">
        <w:rPr>
          <w:rFonts w:eastAsia="Times New Roman" w:cs="Arial"/>
          <w:bCs/>
          <w:iCs/>
          <w:color w:val="000000"/>
          <w:sz w:val="20"/>
          <w:szCs w:val="20"/>
          <w:highlight w:val="yellow"/>
          <w:lang w:eastAsia="fr-FR"/>
        </w:rPr>
        <w:t xml:space="preserve"> een </w:t>
      </w:r>
      <w:r w:rsidRPr="00311489">
        <w:rPr>
          <w:rFonts w:eastAsia="Times New Roman" w:cs="Arial"/>
          <w:bCs/>
          <w:iCs/>
          <w:color w:val="000000"/>
          <w:sz w:val="20"/>
          <w:szCs w:val="20"/>
          <w:highlight w:val="yellow"/>
          <w:lang w:eastAsia="fr-FR"/>
        </w:rPr>
        <w:t>combinatie van onderne</w:t>
      </w:r>
      <w:r>
        <w:rPr>
          <w:rFonts w:eastAsia="Times New Roman" w:cs="Arial"/>
          <w:bCs/>
          <w:iCs/>
          <w:color w:val="000000"/>
          <w:sz w:val="20"/>
          <w:szCs w:val="20"/>
          <w:highlight w:val="yellow"/>
          <w:lang w:eastAsia="fr-FR"/>
        </w:rPr>
        <w:t>me</w:t>
      </w:r>
      <w:r w:rsidRPr="00311489">
        <w:rPr>
          <w:rFonts w:eastAsia="Times New Roman" w:cs="Arial"/>
          <w:bCs/>
          <w:iCs/>
          <w:color w:val="000000"/>
          <w:sz w:val="20"/>
          <w:szCs w:val="20"/>
          <w:highlight w:val="yellow"/>
          <w:lang w:eastAsia="fr-FR"/>
        </w:rPr>
        <w:t xml:space="preserve">rs. </w:t>
      </w:r>
    </w:p>
    <w:p w14:paraId="184BDFD8" w14:textId="726495A3" w:rsidR="00E2664D" w:rsidRPr="002E2A0F" w:rsidRDefault="002E2A0F" w:rsidP="00E2664D">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highlight w:val="yellow"/>
          <w:lang w:eastAsia="fr-FR"/>
        </w:rPr>
      </w:pPr>
      <w:r w:rsidRPr="002E2A0F">
        <w:rPr>
          <w:rFonts w:eastAsia="Times New Roman" w:cs="Arial"/>
          <w:bCs/>
          <w:iCs/>
          <w:color w:val="000000"/>
          <w:sz w:val="20"/>
          <w:szCs w:val="20"/>
          <w:highlight w:val="yellow"/>
          <w:lang w:eastAsia="fr-FR"/>
        </w:rPr>
        <w:t>Degene die de combinatie zal vertegenwoordigen ten aanzien van de aanbestedende overheid en die verantwoordelijk zal zijn voo</w:t>
      </w:r>
      <w:r>
        <w:rPr>
          <w:rFonts w:eastAsia="Times New Roman" w:cs="Arial"/>
          <w:bCs/>
          <w:iCs/>
          <w:color w:val="000000"/>
          <w:sz w:val="20"/>
          <w:szCs w:val="20"/>
          <w:highlight w:val="yellow"/>
          <w:lang w:eastAsia="fr-FR"/>
        </w:rPr>
        <w:t>r</w:t>
      </w:r>
      <w:r w:rsidRPr="002E2A0F">
        <w:rPr>
          <w:rFonts w:eastAsia="Times New Roman" w:cs="Arial"/>
          <w:bCs/>
          <w:iCs/>
          <w:color w:val="000000"/>
          <w:sz w:val="20"/>
          <w:szCs w:val="20"/>
          <w:highlight w:val="yellow"/>
          <w:lang w:eastAsia="fr-FR"/>
        </w:rPr>
        <w:t xml:space="preserve"> de </w:t>
      </w:r>
      <w:r w:rsidRPr="00DD2769">
        <w:rPr>
          <w:rFonts w:eastAsia="Times New Roman" w:cs="Arial"/>
          <w:bCs/>
          <w:iCs/>
          <w:color w:val="000000"/>
          <w:sz w:val="20"/>
          <w:szCs w:val="20"/>
          <w:highlight w:val="yellow"/>
          <w:lang w:eastAsia="fr-FR"/>
        </w:rPr>
        <w:t xml:space="preserve">coördinatie </w:t>
      </w:r>
      <w:r w:rsidR="00DD2769" w:rsidRPr="00DD2769">
        <w:rPr>
          <w:color w:val="000000"/>
          <w:sz w:val="20"/>
          <w:highlight w:val="yellow"/>
        </w:rPr>
        <w:t xml:space="preserve">van de studies en prestaties van de andere leden van de combinatie is </w:t>
      </w:r>
      <w:r w:rsidR="00E2664D" w:rsidRPr="00DD2769">
        <w:rPr>
          <w:rFonts w:eastAsia="Times New Roman" w:cs="Arial"/>
          <w:b/>
          <w:i/>
          <w:color w:val="3E5B7B"/>
          <w:sz w:val="20"/>
          <w:szCs w:val="20"/>
          <w:highlight w:val="yellow"/>
          <w:lang w:eastAsia="fr-FR"/>
        </w:rPr>
        <w:t>[</w:t>
      </w:r>
      <w:r w:rsidRPr="00DD2769">
        <w:rPr>
          <w:rFonts w:eastAsia="Times New Roman" w:cs="Arial"/>
          <w:b/>
          <w:i/>
          <w:color w:val="3E5B7B"/>
          <w:sz w:val="20"/>
          <w:szCs w:val="20"/>
          <w:highlight w:val="yellow"/>
          <w:lang w:eastAsia="fr-FR"/>
        </w:rPr>
        <w:t xml:space="preserve">de </w:t>
      </w:r>
      <w:r w:rsidR="00E2664D" w:rsidRPr="00DD2769">
        <w:rPr>
          <w:rFonts w:eastAsia="Times New Roman" w:cs="Arial"/>
          <w:b/>
          <w:i/>
          <w:color w:val="3E5B7B"/>
          <w:sz w:val="20"/>
          <w:szCs w:val="20"/>
          <w:highlight w:val="yellow"/>
          <w:lang w:eastAsia="fr-FR"/>
        </w:rPr>
        <w:t>architect]</w:t>
      </w:r>
      <w:r w:rsidR="00E2664D" w:rsidRPr="00DD2769">
        <w:rPr>
          <w:rFonts w:eastAsia="Calibri" w:cs="Times New Roman"/>
          <w:highlight w:val="yellow"/>
        </w:rPr>
        <w:t xml:space="preserve"> </w:t>
      </w:r>
      <w:r w:rsidR="00DD2769" w:rsidRPr="00DD2769">
        <w:rPr>
          <w:i/>
          <w:color w:val="E5004D"/>
          <w:sz w:val="20"/>
          <w:highlight w:val="yellow"/>
        </w:rPr>
        <w:t>(Als de opdracht geen architect vereist, kies dan de ingenieur</w:t>
      </w:r>
      <w:r w:rsidR="003A16C6">
        <w:rPr>
          <w:i/>
          <w:color w:val="E5004D"/>
          <w:sz w:val="20"/>
          <w:highlight w:val="yellow"/>
        </w:rPr>
        <w:t xml:space="preserve"> stabiliteit</w:t>
      </w:r>
      <w:r w:rsidR="00DD2769" w:rsidRPr="00DD2769">
        <w:rPr>
          <w:i/>
          <w:color w:val="E5004D"/>
          <w:sz w:val="20"/>
          <w:highlight w:val="yellow"/>
        </w:rPr>
        <w:t xml:space="preserve"> of de ingenieur bijzondere technieken, ... (Eventueel andere - niet degenen vermelden voor wie </w:t>
      </w:r>
      <w:proofErr w:type="spellStart"/>
      <w:r w:rsidR="00DD2769" w:rsidRPr="00DD2769">
        <w:rPr>
          <w:i/>
          <w:color w:val="E5004D"/>
          <w:sz w:val="20"/>
          <w:highlight w:val="yellow"/>
        </w:rPr>
        <w:t>onderaanneming</w:t>
      </w:r>
      <w:proofErr w:type="spellEnd"/>
      <w:r w:rsidR="00DD2769" w:rsidRPr="00DD2769">
        <w:rPr>
          <w:i/>
          <w:color w:val="E5004D"/>
          <w:sz w:val="20"/>
          <w:highlight w:val="yellow"/>
        </w:rPr>
        <w:t xml:space="preserve"> </w:t>
      </w:r>
      <w:r w:rsidR="003A4C2C">
        <w:rPr>
          <w:i/>
          <w:color w:val="E5004D"/>
          <w:sz w:val="20"/>
          <w:highlight w:val="yellow"/>
        </w:rPr>
        <w:t xml:space="preserve">is </w:t>
      </w:r>
      <w:r w:rsidR="00DD2769" w:rsidRPr="00DD2769">
        <w:rPr>
          <w:i/>
          <w:color w:val="E5004D"/>
          <w:sz w:val="20"/>
          <w:highlight w:val="yellow"/>
        </w:rPr>
        <w:t>toegestaan).</w:t>
      </w:r>
      <w:r w:rsidR="00DD2769">
        <w:rPr>
          <w:i/>
          <w:color w:val="E5004D"/>
          <w:sz w:val="20"/>
        </w:rPr>
        <w:t xml:space="preserve">  </w:t>
      </w:r>
    </w:p>
    <w:p w14:paraId="31D72D5F" w14:textId="77777777" w:rsidR="00E2664D" w:rsidRPr="002E2A0F" w:rsidRDefault="00E2664D" w:rsidP="00E2664D">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highlight w:val="yellow"/>
          <w:lang w:eastAsia="fr-FR"/>
        </w:rPr>
      </w:pPr>
    </w:p>
    <w:p w14:paraId="0CC19EC1" w14:textId="4A1BE0F2" w:rsidR="00E2664D" w:rsidRPr="005F0AAC" w:rsidRDefault="00E2664D" w:rsidP="00D642B0">
      <w:pPr>
        <w:pBdr>
          <w:top w:val="single" w:sz="4" w:space="1" w:color="auto"/>
          <w:left w:val="single" w:sz="4" w:space="1" w:color="auto"/>
          <w:bottom w:val="single" w:sz="4" w:space="1" w:color="auto"/>
          <w:right w:val="single" w:sz="4" w:space="1" w:color="auto"/>
        </w:pBdr>
        <w:rPr>
          <w:bCs/>
          <w:i/>
          <w:color w:val="E5004D"/>
          <w:sz w:val="20"/>
          <w:szCs w:val="20"/>
        </w:rPr>
      </w:pPr>
      <w:r w:rsidRPr="005F0AAC">
        <w:rPr>
          <w:rFonts w:eastAsia="Times New Roman" w:cs="Arial"/>
          <w:b/>
          <w:i/>
          <w:color w:val="00A4B7"/>
          <w:sz w:val="20"/>
          <w:szCs w:val="20"/>
          <w:highlight w:val="yellow"/>
          <w:lang w:eastAsia="fr-FR"/>
        </w:rPr>
        <w:t xml:space="preserve">(x) </w:t>
      </w:r>
      <w:r w:rsidR="005F0AAC" w:rsidRPr="005F0AAC">
        <w:rPr>
          <w:rFonts w:eastAsia="Times New Roman" w:cs="Arial"/>
          <w:b/>
          <w:i/>
          <w:color w:val="00A4B7"/>
          <w:sz w:val="20"/>
          <w:szCs w:val="20"/>
          <w:highlight w:val="yellow"/>
          <w:lang w:eastAsia="fr-FR"/>
        </w:rPr>
        <w:t>Zonder toepassing van het mechanisme v</w:t>
      </w:r>
      <w:r w:rsidR="00DD2769">
        <w:rPr>
          <w:rFonts w:eastAsia="Times New Roman" w:cs="Arial"/>
          <w:b/>
          <w:i/>
          <w:color w:val="00A4B7"/>
          <w:sz w:val="20"/>
          <w:szCs w:val="20"/>
          <w:highlight w:val="yellow"/>
          <w:lang w:eastAsia="fr-FR"/>
        </w:rPr>
        <w:t>an</w:t>
      </w:r>
      <w:r w:rsidR="005F0AAC" w:rsidRPr="005F0AAC">
        <w:rPr>
          <w:rFonts w:eastAsia="Times New Roman" w:cs="Arial"/>
          <w:b/>
          <w:i/>
          <w:color w:val="00A4B7"/>
          <w:sz w:val="20"/>
          <w:szCs w:val="20"/>
          <w:highlight w:val="yellow"/>
          <w:lang w:eastAsia="fr-FR"/>
        </w:rPr>
        <w:t xml:space="preserve"> </w:t>
      </w:r>
      <w:proofErr w:type="spellStart"/>
      <w:r w:rsidR="005F0AAC" w:rsidRPr="005F0AAC">
        <w:rPr>
          <w:rFonts w:eastAsia="Times New Roman" w:cs="Arial"/>
          <w:b/>
          <w:i/>
          <w:color w:val="00A4B7"/>
          <w:sz w:val="20"/>
          <w:szCs w:val="20"/>
          <w:highlight w:val="yellow"/>
          <w:lang w:eastAsia="fr-FR"/>
        </w:rPr>
        <w:t>onderaanneming</w:t>
      </w:r>
      <w:proofErr w:type="spellEnd"/>
      <w:r w:rsidR="005F0AAC" w:rsidRPr="005F0AAC">
        <w:rPr>
          <w:rFonts w:eastAsia="Times New Roman" w:cs="Arial"/>
          <w:b/>
          <w:i/>
          <w:color w:val="00A4B7"/>
          <w:sz w:val="20"/>
          <w:szCs w:val="20"/>
          <w:highlight w:val="yellow"/>
          <w:lang w:eastAsia="fr-FR"/>
        </w:rPr>
        <w:t xml:space="preserve"> van de </w:t>
      </w:r>
      <w:r w:rsidR="005F0AAC">
        <w:rPr>
          <w:rFonts w:eastAsia="Times New Roman" w:cs="Arial"/>
          <w:b/>
          <w:i/>
          <w:color w:val="00A4B7"/>
          <w:sz w:val="20"/>
          <w:szCs w:val="20"/>
          <w:highlight w:val="yellow"/>
          <w:lang w:eastAsia="fr-FR"/>
        </w:rPr>
        <w:t xml:space="preserve">ingenieurs: </w:t>
      </w:r>
    </w:p>
    <w:p w14:paraId="6BF85FE7" w14:textId="4D58785F" w:rsidR="00A42C42" w:rsidRPr="00D642B0" w:rsidRDefault="00DC514F" w:rsidP="00C10F35">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rPr>
      </w:pPr>
      <w:r>
        <w:rPr>
          <w:color w:val="000000"/>
          <w:sz w:val="20"/>
        </w:rPr>
        <w:t xml:space="preserve">De aanbestedende overheid wenst een rechtstreekse contractuele band te hebben met </w:t>
      </w:r>
      <w:r>
        <w:rPr>
          <w:b/>
          <w:i/>
          <w:color w:val="00A4B7"/>
          <w:sz w:val="20"/>
        </w:rPr>
        <w:t xml:space="preserve">(x) de architect, (x) de ingenieur stabiliteit, (x) de ingenieur bijzondere technieken, (x) de EPB-adviseur, (x) de veiligheids- en gezondheidscoördinator, </w:t>
      </w:r>
      <w:r>
        <w:rPr>
          <w:color w:val="000000"/>
          <w:sz w:val="20"/>
        </w:rPr>
        <w:t xml:space="preserve">… </w:t>
      </w:r>
      <w:r w:rsidRPr="00DD2769">
        <w:rPr>
          <w:color w:val="EE0000"/>
          <w:sz w:val="20"/>
        </w:rPr>
        <w:t>(</w:t>
      </w:r>
      <w:r>
        <w:rPr>
          <w:i/>
          <w:color w:val="E5004D"/>
          <w:sz w:val="20"/>
        </w:rPr>
        <w:t>vermeld hier alle leden van het multidisciplinaire team die geen onderaannemer zijn, d.w.z. over het algemeen de meeste leden).</w:t>
      </w:r>
    </w:p>
    <w:p w14:paraId="19B91CCE" w14:textId="77777777" w:rsidR="00D642B0" w:rsidRPr="00D642B0" w:rsidRDefault="00D642B0" w:rsidP="00D642B0">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rPr>
      </w:pPr>
      <w:r>
        <w:rPr>
          <w:color w:val="000000"/>
          <w:sz w:val="20"/>
        </w:rPr>
        <w:t xml:space="preserve">In de veronderstelling dat het specifieke personeel dat nodig is om alle geplande opdrachten uit te voeren, zich niet binnen eenzelfde professionele structuur bevindt, wordt een team van deelnemers gevormd in een combinatie van ondernemers. </w:t>
      </w:r>
    </w:p>
    <w:p w14:paraId="6D92D550" w14:textId="77777777" w:rsidR="00D642B0" w:rsidRPr="00D642B0" w:rsidRDefault="00D642B0" w:rsidP="00D642B0">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nl-NL" w:eastAsia="fr-FR"/>
        </w:rPr>
      </w:pPr>
    </w:p>
    <w:p w14:paraId="00AE0633" w14:textId="149318D7" w:rsidR="00D642B0" w:rsidRPr="00D642B0" w:rsidRDefault="00D642B0" w:rsidP="00D642B0">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rPr>
      </w:pPr>
      <w:r>
        <w:rPr>
          <w:b/>
          <w:i/>
          <w:color w:val="3E5B7B"/>
          <w:sz w:val="20"/>
        </w:rPr>
        <w:t xml:space="preserve">[De </w:t>
      </w:r>
      <w:proofErr w:type="gramStart"/>
      <w:r>
        <w:rPr>
          <w:b/>
          <w:i/>
          <w:color w:val="3E5B7B"/>
          <w:sz w:val="20"/>
        </w:rPr>
        <w:t>architect]</w:t>
      </w:r>
      <w:r>
        <w:rPr>
          <w:color w:val="000000"/>
          <w:sz w:val="20"/>
        </w:rPr>
        <w:t xml:space="preserve">  </w:t>
      </w:r>
      <w:r>
        <w:rPr>
          <w:i/>
          <w:color w:val="E5004D"/>
          <w:sz w:val="20"/>
        </w:rPr>
        <w:t>(</w:t>
      </w:r>
      <w:proofErr w:type="gramEnd"/>
      <w:r>
        <w:rPr>
          <w:i/>
          <w:color w:val="E5004D"/>
          <w:sz w:val="20"/>
        </w:rPr>
        <w:t xml:space="preserve">Als de opdracht geen architect vereist, kies dan de stabiliteitsingenieur of de ingenieur bijzondere technieken, .... (Eventueel andere - niet degenen vermelden voor wie </w:t>
      </w:r>
      <w:proofErr w:type="spellStart"/>
      <w:r>
        <w:rPr>
          <w:i/>
          <w:color w:val="E5004D"/>
          <w:sz w:val="20"/>
        </w:rPr>
        <w:lastRenderedPageBreak/>
        <w:t>onderaanneming</w:t>
      </w:r>
      <w:proofErr w:type="spellEnd"/>
      <w:r>
        <w:rPr>
          <w:i/>
          <w:color w:val="E5004D"/>
          <w:sz w:val="20"/>
        </w:rPr>
        <w:t xml:space="preserve"> </w:t>
      </w:r>
      <w:r w:rsidR="003A4C2C">
        <w:rPr>
          <w:i/>
          <w:color w:val="E5004D"/>
          <w:sz w:val="20"/>
        </w:rPr>
        <w:t xml:space="preserve">is </w:t>
      </w:r>
      <w:r>
        <w:rPr>
          <w:i/>
          <w:color w:val="E5004D"/>
          <w:sz w:val="20"/>
        </w:rPr>
        <w:t xml:space="preserve">toegestaan) </w:t>
      </w:r>
      <w:r>
        <w:rPr>
          <w:color w:val="000000"/>
          <w:sz w:val="20"/>
        </w:rPr>
        <w:t xml:space="preserve">vertegenwoordigt de combinatie ten </w:t>
      </w:r>
      <w:r w:rsidR="003A4C2C">
        <w:rPr>
          <w:color w:val="000000"/>
          <w:sz w:val="20"/>
        </w:rPr>
        <w:t xml:space="preserve">aanzien </w:t>
      </w:r>
      <w:r>
        <w:rPr>
          <w:color w:val="000000"/>
          <w:sz w:val="20"/>
        </w:rPr>
        <w:t xml:space="preserve">van de aanbestedende overheid en is </w:t>
      </w:r>
      <w:r w:rsidR="003A4C2C">
        <w:rPr>
          <w:color w:val="000000"/>
          <w:sz w:val="20"/>
        </w:rPr>
        <w:t xml:space="preserve">verantwoordelijk voor </w:t>
      </w:r>
      <w:r>
        <w:rPr>
          <w:color w:val="000000"/>
          <w:sz w:val="20"/>
        </w:rPr>
        <w:t xml:space="preserve">de coördinatie van de studies en prestaties van de andere leden van de combinatie. </w:t>
      </w:r>
    </w:p>
    <w:p w14:paraId="72DC8E2E" w14:textId="63336490" w:rsidR="00D642B0" w:rsidRDefault="00D642B0" w:rsidP="00D642B0">
      <w:pPr>
        <w:pBdr>
          <w:top w:val="single" w:sz="4" w:space="1" w:color="auto"/>
          <w:left w:val="single" w:sz="4" w:space="1" w:color="auto"/>
          <w:bottom w:val="single" w:sz="4" w:space="1" w:color="auto"/>
          <w:right w:val="single" w:sz="4" w:space="1" w:color="auto"/>
        </w:pBdr>
        <w:rPr>
          <w:color w:val="000000"/>
          <w:sz w:val="20"/>
        </w:rPr>
      </w:pPr>
      <w:r>
        <w:rPr>
          <w:color w:val="000000"/>
          <w:sz w:val="20"/>
        </w:rPr>
        <w:t>Kandidaturen die de opdrachtgever vanaf de selectiefase niet kunnen verzekeren deze contractuele relatie te zullen genieten, worden verworpen.</w:t>
      </w:r>
    </w:p>
    <w:p w14:paraId="2DF26BBF" w14:textId="6D4F87D5" w:rsidR="00712F1E" w:rsidRPr="00DD2769" w:rsidRDefault="00712F1E" w:rsidP="00712F1E">
      <w:pPr>
        <w:pBdr>
          <w:top w:val="single" w:sz="4" w:space="1" w:color="auto"/>
          <w:left w:val="single" w:sz="4" w:space="1" w:color="auto"/>
          <w:bottom w:val="single" w:sz="4" w:space="1" w:color="auto"/>
          <w:right w:val="single" w:sz="4" w:space="1" w:color="auto"/>
        </w:pBdr>
        <w:rPr>
          <w:rFonts w:eastAsia="Times New Roman" w:cs="Arial"/>
          <w:b/>
          <w:i/>
          <w:color w:val="00A4B7"/>
          <w:sz w:val="20"/>
          <w:szCs w:val="20"/>
          <w:highlight w:val="yellow"/>
          <w:lang w:eastAsia="fr-FR"/>
        </w:rPr>
      </w:pPr>
      <w:r w:rsidRPr="00DD2769">
        <w:rPr>
          <w:rFonts w:eastAsia="Times New Roman" w:cs="Arial"/>
          <w:b/>
          <w:i/>
          <w:color w:val="00A4B7"/>
          <w:sz w:val="20"/>
          <w:szCs w:val="20"/>
          <w:highlight w:val="yellow"/>
          <w:lang w:eastAsia="fr-FR"/>
        </w:rPr>
        <w:t xml:space="preserve">(x) </w:t>
      </w:r>
      <w:r w:rsidR="00DD2769" w:rsidRPr="00DD2769">
        <w:rPr>
          <w:rFonts w:eastAsia="Times New Roman" w:cs="Arial"/>
          <w:b/>
          <w:i/>
          <w:color w:val="00A4B7"/>
          <w:sz w:val="20"/>
          <w:szCs w:val="20"/>
          <w:highlight w:val="yellow"/>
          <w:lang w:eastAsia="fr-FR"/>
        </w:rPr>
        <w:t>In geval van toepassing van het mechanisme v</w:t>
      </w:r>
      <w:r w:rsidR="00DD2769">
        <w:rPr>
          <w:rFonts w:eastAsia="Times New Roman" w:cs="Arial"/>
          <w:b/>
          <w:i/>
          <w:color w:val="00A4B7"/>
          <w:sz w:val="20"/>
          <w:szCs w:val="20"/>
          <w:highlight w:val="yellow"/>
          <w:lang w:eastAsia="fr-FR"/>
        </w:rPr>
        <w:t>an</w:t>
      </w:r>
      <w:r w:rsidR="00DD2769" w:rsidRPr="00DD2769">
        <w:rPr>
          <w:rFonts w:eastAsia="Times New Roman" w:cs="Arial"/>
          <w:b/>
          <w:i/>
          <w:color w:val="00A4B7"/>
          <w:sz w:val="20"/>
          <w:szCs w:val="20"/>
          <w:highlight w:val="yellow"/>
          <w:lang w:eastAsia="fr-FR"/>
        </w:rPr>
        <w:t xml:space="preserve"> </w:t>
      </w:r>
      <w:proofErr w:type="spellStart"/>
      <w:r w:rsidR="00DD2769" w:rsidRPr="00DD2769">
        <w:rPr>
          <w:rFonts w:eastAsia="Times New Roman" w:cs="Arial"/>
          <w:b/>
          <w:i/>
          <w:color w:val="00A4B7"/>
          <w:sz w:val="20"/>
          <w:szCs w:val="20"/>
          <w:highlight w:val="yellow"/>
          <w:lang w:eastAsia="fr-FR"/>
        </w:rPr>
        <w:t>onderaanneming</w:t>
      </w:r>
      <w:proofErr w:type="spellEnd"/>
      <w:r w:rsidR="00DD2769" w:rsidRPr="00DD2769">
        <w:rPr>
          <w:rFonts w:eastAsia="Times New Roman" w:cs="Arial"/>
          <w:b/>
          <w:i/>
          <w:color w:val="00A4B7"/>
          <w:sz w:val="20"/>
          <w:szCs w:val="20"/>
          <w:highlight w:val="yellow"/>
          <w:lang w:eastAsia="fr-FR"/>
        </w:rPr>
        <w:t xml:space="preserve"> </w:t>
      </w:r>
      <w:r w:rsidR="00DD2769">
        <w:rPr>
          <w:rFonts w:eastAsia="Times New Roman" w:cs="Arial"/>
          <w:b/>
          <w:i/>
          <w:color w:val="00A4B7"/>
          <w:sz w:val="20"/>
          <w:szCs w:val="20"/>
          <w:highlight w:val="yellow"/>
          <w:lang w:eastAsia="fr-FR"/>
        </w:rPr>
        <w:t>van de ingenieurs</w:t>
      </w:r>
      <w:r w:rsidRPr="00DD2769">
        <w:rPr>
          <w:rFonts w:eastAsia="Times New Roman" w:cs="Arial"/>
          <w:b/>
          <w:i/>
          <w:color w:val="00A4B7"/>
          <w:sz w:val="20"/>
          <w:szCs w:val="20"/>
          <w:highlight w:val="yellow"/>
          <w:lang w:eastAsia="fr-FR"/>
        </w:rPr>
        <w:t>:)</w:t>
      </w:r>
    </w:p>
    <w:p w14:paraId="25AC8EF5" w14:textId="156F35D1" w:rsidR="00DD2769" w:rsidRPr="00D642B0" w:rsidRDefault="00DD2769" w:rsidP="00DD2769">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rPr>
      </w:pPr>
      <w:r>
        <w:rPr>
          <w:color w:val="000000"/>
          <w:sz w:val="20"/>
          <w:highlight w:val="yellow"/>
        </w:rPr>
        <w:t xml:space="preserve">In de uitvoeringsfase van de opdracht </w:t>
      </w:r>
      <w:r w:rsidRPr="00DD2769">
        <w:rPr>
          <w:color w:val="000000"/>
          <w:sz w:val="20"/>
          <w:highlight w:val="yellow"/>
        </w:rPr>
        <w:t xml:space="preserve">wenst </w:t>
      </w:r>
      <w:r>
        <w:rPr>
          <w:color w:val="000000"/>
          <w:sz w:val="20"/>
          <w:highlight w:val="yellow"/>
        </w:rPr>
        <w:t xml:space="preserve">de aanbestedende overheid </w:t>
      </w:r>
      <w:r w:rsidRPr="00DD2769">
        <w:rPr>
          <w:color w:val="000000"/>
          <w:sz w:val="20"/>
          <w:highlight w:val="yellow"/>
        </w:rPr>
        <w:t xml:space="preserve">een rechtstreekse contractuele band te hebben met </w:t>
      </w:r>
      <w:r w:rsidRPr="00DD2769">
        <w:rPr>
          <w:b/>
          <w:i/>
          <w:color w:val="00A4B7"/>
          <w:sz w:val="20"/>
          <w:highlight w:val="yellow"/>
        </w:rPr>
        <w:t xml:space="preserve">(x) de architect, (x) de ingenieur stabiliteit, (x) de ingenieur bijzondere technieken, (x) de EPB-adviseur, (x) de veiligheids- en gezondheidscoördinator, </w:t>
      </w:r>
      <w:r w:rsidRPr="00DD2769">
        <w:rPr>
          <w:color w:val="000000"/>
          <w:sz w:val="20"/>
          <w:highlight w:val="yellow"/>
        </w:rPr>
        <w:t xml:space="preserve">… </w:t>
      </w:r>
      <w:r w:rsidRPr="00DD2769">
        <w:rPr>
          <w:color w:val="EE0000"/>
          <w:sz w:val="20"/>
          <w:highlight w:val="yellow"/>
        </w:rPr>
        <w:t>(</w:t>
      </w:r>
      <w:r w:rsidRPr="00DD2769">
        <w:rPr>
          <w:i/>
          <w:color w:val="E5004D"/>
          <w:sz w:val="20"/>
          <w:highlight w:val="yellow"/>
        </w:rPr>
        <w:t>vermeld hier alle leden van het multidisciplinaire team die geen onderaannemer zijn, d.w.z. over het algemeen de meeste leden).</w:t>
      </w:r>
    </w:p>
    <w:p w14:paraId="488FAE18" w14:textId="55B46C65" w:rsidR="003A4C2C" w:rsidRDefault="00DD2769" w:rsidP="003A4C2C">
      <w:pPr>
        <w:pBdr>
          <w:top w:val="single" w:sz="4" w:space="1" w:color="auto"/>
          <w:left w:val="single" w:sz="4" w:space="1" w:color="auto"/>
          <w:bottom w:val="single" w:sz="4" w:space="1" w:color="auto"/>
          <w:right w:val="single" w:sz="4" w:space="1" w:color="auto"/>
        </w:pBdr>
        <w:rPr>
          <w:color w:val="000000"/>
          <w:sz w:val="20"/>
        </w:rPr>
      </w:pPr>
      <w:r w:rsidRPr="007E1C08">
        <w:rPr>
          <w:rFonts w:eastAsia="Times New Roman" w:cs="Arial"/>
          <w:bCs/>
          <w:iCs/>
          <w:color w:val="000000"/>
          <w:sz w:val="20"/>
          <w:szCs w:val="20"/>
          <w:highlight w:val="yellow"/>
          <w:lang w:eastAsia="fr-FR"/>
        </w:rPr>
        <w:t>Behalve voor opdrachten waarvoor wordt aangegeven dat</w:t>
      </w:r>
      <w:r w:rsidR="003A4C2C">
        <w:rPr>
          <w:rFonts w:eastAsia="Times New Roman" w:cs="Arial"/>
          <w:bCs/>
          <w:iCs/>
          <w:color w:val="000000"/>
          <w:sz w:val="20"/>
          <w:szCs w:val="20"/>
          <w:highlight w:val="yellow"/>
          <w:lang w:eastAsia="fr-FR"/>
        </w:rPr>
        <w:t xml:space="preserve"> e</w:t>
      </w:r>
      <w:r w:rsidRPr="007E1C08">
        <w:rPr>
          <w:rFonts w:eastAsia="Times New Roman" w:cs="Arial"/>
          <w:bCs/>
          <w:iCs/>
          <w:color w:val="000000"/>
          <w:sz w:val="20"/>
          <w:szCs w:val="20"/>
          <w:highlight w:val="yellow"/>
          <w:lang w:eastAsia="fr-FR"/>
        </w:rPr>
        <w:t xml:space="preserve">en rechtstreekse contractuele band niet vereist is gedurende de </w:t>
      </w:r>
      <w:r w:rsidR="007E1C08">
        <w:rPr>
          <w:rFonts w:eastAsia="Times New Roman" w:cs="Arial"/>
          <w:bCs/>
          <w:iCs/>
          <w:color w:val="000000"/>
          <w:sz w:val="20"/>
          <w:szCs w:val="20"/>
          <w:highlight w:val="yellow"/>
          <w:lang w:eastAsia="fr-FR"/>
        </w:rPr>
        <w:t xml:space="preserve">volledige </w:t>
      </w:r>
      <w:r w:rsidRPr="007E1C08">
        <w:rPr>
          <w:rFonts w:eastAsia="Times New Roman" w:cs="Arial"/>
          <w:bCs/>
          <w:iCs/>
          <w:color w:val="000000"/>
          <w:sz w:val="20"/>
          <w:szCs w:val="20"/>
          <w:highlight w:val="yellow"/>
          <w:lang w:eastAsia="fr-FR"/>
        </w:rPr>
        <w:t xml:space="preserve">plaatsingsprocedure, zullen </w:t>
      </w:r>
      <w:r w:rsidRPr="003A4C2C">
        <w:rPr>
          <w:rFonts w:eastAsia="Times New Roman" w:cs="Arial"/>
          <w:bCs/>
          <w:iCs/>
          <w:color w:val="000000"/>
          <w:sz w:val="20"/>
          <w:szCs w:val="20"/>
          <w:highlight w:val="yellow"/>
          <w:lang w:eastAsia="fr-FR"/>
        </w:rPr>
        <w:t>kandidaturen</w:t>
      </w:r>
      <w:r w:rsidR="003A4C2C" w:rsidRPr="003A4C2C">
        <w:rPr>
          <w:rFonts w:eastAsia="Times New Roman" w:cs="Arial"/>
          <w:bCs/>
          <w:iCs/>
          <w:color w:val="000000"/>
          <w:sz w:val="20"/>
          <w:szCs w:val="20"/>
          <w:highlight w:val="yellow"/>
          <w:lang w:eastAsia="fr-FR"/>
        </w:rPr>
        <w:t xml:space="preserve"> </w:t>
      </w:r>
      <w:r w:rsidR="003A4C2C" w:rsidRPr="003A4C2C">
        <w:rPr>
          <w:color w:val="000000"/>
          <w:sz w:val="20"/>
          <w:highlight w:val="yellow"/>
        </w:rPr>
        <w:t>die de opdrachtgever vanaf de selectiefase niet kunnen verzekeren deze contractuele relatie te zullen genieten, worden verworpen.</w:t>
      </w:r>
    </w:p>
    <w:p w14:paraId="1B677AED" w14:textId="4830D7F6" w:rsidR="00712F1E" w:rsidRPr="007E1C08" w:rsidRDefault="007E1C08" w:rsidP="00712F1E">
      <w:pPr>
        <w:pBdr>
          <w:top w:val="single" w:sz="4" w:space="1" w:color="auto"/>
          <w:left w:val="single" w:sz="4" w:space="1" w:color="auto"/>
          <w:bottom w:val="single" w:sz="4" w:space="1" w:color="auto"/>
          <w:right w:val="single" w:sz="4" w:space="1" w:color="auto"/>
        </w:pBdr>
        <w:rPr>
          <w:rFonts w:eastAsia="Times New Roman" w:cs="Arial"/>
          <w:b/>
          <w:i/>
          <w:color w:val="3E5B7B"/>
          <w:sz w:val="20"/>
          <w:szCs w:val="20"/>
          <w:highlight w:val="yellow"/>
          <w:lang w:eastAsia="fr-FR"/>
        </w:rPr>
      </w:pPr>
      <w:r w:rsidRPr="007E1C08">
        <w:rPr>
          <w:rFonts w:eastAsia="Times New Roman" w:cs="Arial"/>
          <w:color w:val="000000" w:themeColor="text1"/>
          <w:sz w:val="20"/>
          <w:szCs w:val="20"/>
          <w:highlight w:val="yellow"/>
          <w:lang w:eastAsia="fr-FR"/>
        </w:rPr>
        <w:t xml:space="preserve">De aanbestedende overheid aanvaardt de </w:t>
      </w:r>
      <w:proofErr w:type="spellStart"/>
      <w:r w:rsidRPr="007E1C08">
        <w:rPr>
          <w:rFonts w:eastAsia="Times New Roman" w:cs="Arial"/>
          <w:color w:val="000000" w:themeColor="text1"/>
          <w:sz w:val="20"/>
          <w:szCs w:val="20"/>
          <w:highlight w:val="yellow"/>
          <w:lang w:eastAsia="fr-FR"/>
        </w:rPr>
        <w:t>onderaanneming</w:t>
      </w:r>
      <w:proofErr w:type="spellEnd"/>
      <w:r w:rsidRPr="007E1C08">
        <w:rPr>
          <w:rFonts w:eastAsia="Times New Roman" w:cs="Arial"/>
          <w:color w:val="000000" w:themeColor="text1"/>
          <w:sz w:val="20"/>
          <w:szCs w:val="20"/>
          <w:highlight w:val="yellow"/>
          <w:lang w:eastAsia="fr-FR"/>
        </w:rPr>
        <w:t xml:space="preserve"> gedurende de</w:t>
      </w:r>
      <w:r w:rsidR="003A4C2C">
        <w:rPr>
          <w:rFonts w:eastAsia="Times New Roman" w:cs="Arial"/>
          <w:color w:val="000000" w:themeColor="text1"/>
          <w:sz w:val="20"/>
          <w:szCs w:val="20"/>
          <w:highlight w:val="yellow"/>
          <w:lang w:eastAsia="fr-FR"/>
        </w:rPr>
        <w:t xml:space="preserve"> volledige </w:t>
      </w:r>
      <w:r w:rsidRPr="007E1C08">
        <w:rPr>
          <w:rFonts w:eastAsia="Times New Roman" w:cs="Arial"/>
          <w:color w:val="000000" w:themeColor="text1"/>
          <w:sz w:val="20"/>
          <w:szCs w:val="20"/>
          <w:highlight w:val="yellow"/>
          <w:lang w:eastAsia="fr-FR"/>
        </w:rPr>
        <w:t>plaats</w:t>
      </w:r>
      <w:r w:rsidR="003A4C2C">
        <w:rPr>
          <w:rFonts w:eastAsia="Times New Roman" w:cs="Arial"/>
          <w:color w:val="000000" w:themeColor="text1"/>
          <w:sz w:val="20"/>
          <w:szCs w:val="20"/>
          <w:highlight w:val="yellow"/>
          <w:lang w:eastAsia="fr-FR"/>
        </w:rPr>
        <w:t>ings</w:t>
      </w:r>
      <w:r w:rsidRPr="007E1C08">
        <w:rPr>
          <w:rFonts w:eastAsia="Times New Roman" w:cs="Arial"/>
          <w:color w:val="000000" w:themeColor="text1"/>
          <w:sz w:val="20"/>
          <w:szCs w:val="20"/>
          <w:highlight w:val="yellow"/>
          <w:lang w:eastAsia="fr-FR"/>
        </w:rPr>
        <w:t>procedure, maar niet tijdens de uitvoeringsfase voor de volgende opdrachten</w:t>
      </w:r>
      <w:r w:rsidR="00712F1E" w:rsidRPr="007E1C08">
        <w:rPr>
          <w:rFonts w:eastAsia="Times New Roman" w:cs="Arial"/>
          <w:color w:val="000000" w:themeColor="text1"/>
          <w:sz w:val="20"/>
          <w:szCs w:val="20"/>
          <w:highlight w:val="yellow"/>
          <w:lang w:eastAsia="fr-FR"/>
        </w:rPr>
        <w:t>:</w:t>
      </w:r>
      <w:r w:rsidR="00712F1E" w:rsidRPr="007E1C08">
        <w:rPr>
          <w:rFonts w:eastAsia="Times New Roman" w:cs="Arial"/>
          <w:b/>
          <w:i/>
          <w:color w:val="3E5B7B"/>
          <w:sz w:val="20"/>
          <w:szCs w:val="20"/>
          <w:highlight w:val="yellow"/>
          <w:lang w:eastAsia="fr-FR"/>
        </w:rPr>
        <w:t xml:space="preserve"> [</w:t>
      </w:r>
      <w:proofErr w:type="spellStart"/>
      <w:proofErr w:type="gramStart"/>
      <w:r w:rsidRPr="007E1C08">
        <w:rPr>
          <w:rFonts w:eastAsia="Times New Roman" w:cs="Arial"/>
          <w:b/>
          <w:i/>
          <w:color w:val="3E5B7B"/>
          <w:sz w:val="20"/>
          <w:szCs w:val="20"/>
          <w:highlight w:val="yellow"/>
          <w:lang w:eastAsia="fr-FR"/>
        </w:rPr>
        <w:t>v</w:t>
      </w:r>
      <w:r>
        <w:rPr>
          <w:rFonts w:eastAsia="Times New Roman" w:cs="Arial"/>
          <w:b/>
          <w:i/>
          <w:color w:val="3E5B7B"/>
          <w:sz w:val="20"/>
          <w:szCs w:val="20"/>
          <w:highlight w:val="yellow"/>
          <w:lang w:eastAsia="fr-FR"/>
        </w:rPr>
        <w:t>b</w:t>
      </w:r>
      <w:proofErr w:type="spellEnd"/>
      <w:r w:rsidR="00712F1E" w:rsidRPr="007E1C08">
        <w:rPr>
          <w:rFonts w:eastAsia="Times New Roman" w:cs="Arial"/>
          <w:b/>
          <w:i/>
          <w:color w:val="3E5B7B"/>
          <w:sz w:val="20"/>
          <w:szCs w:val="20"/>
          <w:highlight w:val="yellow"/>
          <w:lang w:eastAsia="fr-FR"/>
        </w:rPr>
        <w:t> :</w:t>
      </w:r>
      <w:proofErr w:type="gramEnd"/>
      <w:r w:rsidR="00712F1E" w:rsidRPr="007E1C08">
        <w:rPr>
          <w:rFonts w:eastAsia="Times New Roman" w:cs="Arial"/>
          <w:b/>
          <w:i/>
          <w:color w:val="3E5B7B"/>
          <w:sz w:val="20"/>
          <w:szCs w:val="20"/>
          <w:highlight w:val="yellow"/>
          <w:lang w:eastAsia="fr-FR"/>
        </w:rPr>
        <w:t xml:space="preserve"> </w:t>
      </w:r>
      <w:r>
        <w:rPr>
          <w:rFonts w:eastAsia="Times New Roman" w:cs="Arial"/>
          <w:b/>
          <w:i/>
          <w:color w:val="3E5B7B"/>
          <w:sz w:val="20"/>
          <w:szCs w:val="20"/>
          <w:highlight w:val="yellow"/>
          <w:lang w:eastAsia="fr-FR"/>
        </w:rPr>
        <w:t>ingenieur</w:t>
      </w:r>
      <w:r w:rsidR="003A16C6">
        <w:rPr>
          <w:rFonts w:eastAsia="Times New Roman" w:cs="Arial"/>
          <w:b/>
          <w:i/>
          <w:color w:val="3E5B7B"/>
          <w:sz w:val="20"/>
          <w:szCs w:val="20"/>
          <w:highlight w:val="yellow"/>
          <w:lang w:eastAsia="fr-FR"/>
        </w:rPr>
        <w:t xml:space="preserve"> stabiliteit</w:t>
      </w:r>
      <w:r>
        <w:rPr>
          <w:rFonts w:eastAsia="Times New Roman" w:cs="Arial"/>
          <w:b/>
          <w:i/>
          <w:color w:val="3E5B7B"/>
          <w:sz w:val="20"/>
          <w:szCs w:val="20"/>
          <w:highlight w:val="yellow"/>
          <w:lang w:eastAsia="fr-FR"/>
        </w:rPr>
        <w:t xml:space="preserve">, ingenieur bijzondere </w:t>
      </w:r>
      <w:proofErr w:type="gramStart"/>
      <w:r>
        <w:rPr>
          <w:rFonts w:eastAsia="Times New Roman" w:cs="Arial"/>
          <w:b/>
          <w:i/>
          <w:color w:val="3E5B7B"/>
          <w:sz w:val="20"/>
          <w:szCs w:val="20"/>
          <w:highlight w:val="yellow"/>
          <w:lang w:eastAsia="fr-FR"/>
        </w:rPr>
        <w:t>technieken,</w:t>
      </w:r>
      <w:r w:rsidR="00712F1E" w:rsidRPr="007E1C08">
        <w:rPr>
          <w:rFonts w:eastAsia="Times New Roman" w:cs="Arial"/>
          <w:b/>
          <w:i/>
          <w:color w:val="3E5B7B"/>
          <w:sz w:val="20"/>
          <w:szCs w:val="20"/>
          <w:highlight w:val="yellow"/>
          <w:lang w:eastAsia="fr-FR"/>
        </w:rPr>
        <w:t>…</w:t>
      </w:r>
      <w:proofErr w:type="gramEnd"/>
      <w:r w:rsidR="00712F1E" w:rsidRPr="007E1C08">
        <w:rPr>
          <w:rFonts w:eastAsia="Times New Roman" w:cs="Arial"/>
          <w:b/>
          <w:i/>
          <w:color w:val="3E5B7B"/>
          <w:sz w:val="20"/>
          <w:szCs w:val="20"/>
          <w:highlight w:val="yellow"/>
          <w:lang w:eastAsia="fr-FR"/>
        </w:rPr>
        <w:t>]</w:t>
      </w:r>
    </w:p>
    <w:p w14:paraId="6BE39CFB" w14:textId="77777777" w:rsidR="00712F1E" w:rsidRPr="007E1C08" w:rsidRDefault="00712F1E" w:rsidP="00712F1E">
      <w:pPr>
        <w:pBdr>
          <w:top w:val="single" w:sz="4" w:space="1" w:color="auto"/>
          <w:left w:val="single" w:sz="4" w:space="1" w:color="auto"/>
          <w:bottom w:val="single" w:sz="4" w:space="1" w:color="auto"/>
          <w:right w:val="single" w:sz="4" w:space="1" w:color="auto"/>
        </w:pBdr>
        <w:rPr>
          <w:rFonts w:eastAsia="Times New Roman" w:cs="Arial"/>
          <w:b/>
          <w:i/>
          <w:color w:val="3E5B7B"/>
          <w:sz w:val="20"/>
          <w:szCs w:val="20"/>
          <w:highlight w:val="yellow"/>
          <w:lang w:eastAsia="fr-FR"/>
        </w:rPr>
      </w:pPr>
    </w:p>
    <w:p w14:paraId="09FDAD90" w14:textId="669172E1" w:rsidR="00712F1E" w:rsidRPr="00D02CDD" w:rsidRDefault="007E1C08" w:rsidP="00D642B0">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nl-NL" w:eastAsia="fr-FR"/>
        </w:rPr>
      </w:pPr>
      <w:r>
        <w:rPr>
          <w:rFonts w:eastAsia="Times New Roman" w:cs="Arial"/>
          <w:b/>
          <w:i/>
          <w:color w:val="00A4B7"/>
          <w:sz w:val="20"/>
          <w:szCs w:val="20"/>
          <w:highlight w:val="yellow"/>
          <w:lang w:val="nl-NL" w:eastAsia="fr-FR"/>
        </w:rPr>
        <w:t>In alle gevallen</w:t>
      </w:r>
      <w:r w:rsidR="00712F1E" w:rsidRPr="00D02CDD">
        <w:rPr>
          <w:rFonts w:eastAsia="Times New Roman" w:cs="Arial"/>
          <w:b/>
          <w:i/>
          <w:color w:val="00A4B7"/>
          <w:sz w:val="20"/>
          <w:szCs w:val="20"/>
          <w:highlight w:val="yellow"/>
          <w:lang w:val="nl-NL" w:eastAsia="fr-FR"/>
        </w:rPr>
        <w:t>:</w:t>
      </w:r>
    </w:p>
    <w:p w14:paraId="03210A6C" w14:textId="792198CA" w:rsidR="00D642B0" w:rsidRPr="00D642B0" w:rsidRDefault="00D642B0" w:rsidP="00D642B0">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rPr>
      </w:pPr>
      <w:r>
        <w:rPr>
          <w:color w:val="000000"/>
          <w:sz w:val="20"/>
        </w:rPr>
        <w:t>(</w:t>
      </w:r>
      <w:r>
        <w:rPr>
          <w:b/>
          <w:i/>
          <w:color w:val="00A4B7"/>
          <w:sz w:val="20"/>
        </w:rPr>
        <w:t xml:space="preserve">x) </w:t>
      </w:r>
      <w:proofErr w:type="spellStart"/>
      <w:r>
        <w:rPr>
          <w:b/>
          <w:i/>
          <w:color w:val="00A4B7"/>
          <w:sz w:val="20"/>
        </w:rPr>
        <w:t>Onderaanneming</w:t>
      </w:r>
      <w:proofErr w:type="spellEnd"/>
      <w:r>
        <w:rPr>
          <w:b/>
          <w:i/>
          <w:color w:val="00A4B7"/>
          <w:sz w:val="20"/>
        </w:rPr>
        <w:t xml:space="preserve"> is toegestaan</w:t>
      </w:r>
      <w:r w:rsidR="007E1C08">
        <w:rPr>
          <w:b/>
          <w:i/>
          <w:color w:val="00A4B7"/>
          <w:sz w:val="20"/>
        </w:rPr>
        <w:t xml:space="preserve"> </w:t>
      </w:r>
      <w:r w:rsidR="007E1C08" w:rsidRPr="007E1C08">
        <w:rPr>
          <w:b/>
          <w:i/>
          <w:color w:val="00A4B7"/>
          <w:sz w:val="20"/>
          <w:highlight w:val="yellow"/>
        </w:rPr>
        <w:t>gedurende de volledige plaatsingsprocedure en tijdens de uitvoeringsfase</w:t>
      </w:r>
      <w:r w:rsidR="007E1C08">
        <w:rPr>
          <w:b/>
          <w:i/>
          <w:color w:val="00A4B7"/>
          <w:sz w:val="20"/>
        </w:rPr>
        <w:t xml:space="preserve"> </w:t>
      </w:r>
      <w:r>
        <w:rPr>
          <w:b/>
          <w:i/>
          <w:color w:val="00A4B7"/>
          <w:sz w:val="20"/>
        </w:rPr>
        <w:t>voor de volgende opdrachten:</w:t>
      </w:r>
      <w:r>
        <w:rPr>
          <w:color w:val="000000"/>
          <w:sz w:val="20"/>
        </w:rPr>
        <w:t xml:space="preserve"> </w:t>
      </w:r>
      <w:r>
        <w:rPr>
          <w:b/>
          <w:i/>
          <w:color w:val="3E5B7B"/>
          <w:sz w:val="20"/>
        </w:rPr>
        <w:t>[</w:t>
      </w:r>
      <w:proofErr w:type="gramStart"/>
      <w:r>
        <w:rPr>
          <w:b/>
          <w:i/>
          <w:color w:val="3E5B7B"/>
          <w:sz w:val="20"/>
        </w:rPr>
        <w:t>vb. :</w:t>
      </w:r>
      <w:proofErr w:type="gramEnd"/>
      <w:r>
        <w:rPr>
          <w:b/>
          <w:i/>
          <w:color w:val="3E5B7B"/>
          <w:sz w:val="20"/>
        </w:rPr>
        <w:t xml:space="preserve"> stedenbouwkundige, landschapsarchitect, bodemdeskundige, geluidsdeskundige…].</w:t>
      </w:r>
    </w:p>
    <w:p w14:paraId="0FF1EFDC" w14:textId="113C74E8" w:rsidR="00D642B0" w:rsidRPr="00D642B0" w:rsidRDefault="00D642B0" w:rsidP="00D642B0">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rPr>
      </w:pPr>
      <w:r>
        <w:rPr>
          <w:color w:val="000000"/>
          <w:sz w:val="20"/>
        </w:rPr>
        <w:t xml:space="preserve">De aandacht van de ondernemers die (i) alleen of in een combinatie met andere ondernemers, of (ii) in verschillend samengestelde combinaties) verschillende kandidaturen indienen, en van de combinaties waarbinnen zij zouden deelnemen, wordt gevestigd op het feit dat het, zoals bepaald in artikel 54 § 2 van het koninklijk besluit van 18 april 2017, verboden is om in het stadium van de indiening van de offertes meerdere keren deel te nemen. Het gevolg van dat verbod is dat alle offertes van inschrijvers die bij een meervoudige deelneming betrokken zijn, moeten worden verworpen. </w:t>
      </w:r>
    </w:p>
    <w:p w14:paraId="37B32740" w14:textId="0661672D" w:rsidR="00D642B0" w:rsidRPr="00D642B0" w:rsidRDefault="00D642B0" w:rsidP="00D642B0">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rPr>
      </w:pPr>
      <w:r>
        <w:rPr>
          <w:color w:val="000000"/>
          <w:sz w:val="20"/>
        </w:rPr>
        <w:t xml:space="preserve">Bij selectie van de twee kandidaten die bij de meervoudige deelneming van een ondernemer betrokken zijn, kan die laatste slechts een offerte indienen in het kader van één van </w:t>
      </w:r>
      <w:proofErr w:type="gramStart"/>
      <w:r>
        <w:rPr>
          <w:color w:val="000000"/>
          <w:sz w:val="20"/>
        </w:rPr>
        <w:t>beide  kandidaturen</w:t>
      </w:r>
      <w:proofErr w:type="gramEnd"/>
      <w:r>
        <w:rPr>
          <w:color w:val="000000"/>
          <w:sz w:val="20"/>
        </w:rPr>
        <w:t xml:space="preserve">. De betrokken kandidaten moeten op die situatie anticiperen om te vermijden dat hun offerte wordt verworpen. </w:t>
      </w:r>
    </w:p>
    <w:p w14:paraId="5E721B89" w14:textId="5E89D16C" w:rsidR="00D642B0" w:rsidRPr="00D642B0" w:rsidRDefault="00D642B0" w:rsidP="00D642B0">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rPr>
      </w:pPr>
      <w:r>
        <w:rPr>
          <w:color w:val="000000"/>
          <w:sz w:val="20"/>
        </w:rPr>
        <w:t xml:space="preserve">Bij meerdere deelnemingen van één of verschillende ondernemers verloopt de selectieprocedure als volgt: </w:t>
      </w:r>
      <w:r>
        <w:rPr>
          <w:color w:val="000000"/>
          <w:sz w:val="20"/>
        </w:rPr>
        <w:tab/>
      </w:r>
    </w:p>
    <w:p w14:paraId="785B3DDF" w14:textId="76106F20" w:rsidR="00D642B0" w:rsidRPr="00D642B0" w:rsidRDefault="00D642B0" w:rsidP="00D642B0">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rPr>
      </w:pPr>
      <w:r>
        <w:rPr>
          <w:color w:val="000000"/>
          <w:sz w:val="20"/>
        </w:rPr>
        <w:t>1)</w:t>
      </w:r>
      <w:r>
        <w:rPr>
          <w:color w:val="000000"/>
          <w:sz w:val="20"/>
        </w:rPr>
        <w:tab/>
        <w:t xml:space="preserve">In een eerste fase gaat de aanbestedende overheid over tot de analyse en voorlopige rangschikking van de betrokken kandidaten, rekening houdend met eventuele dubbele </w:t>
      </w:r>
      <w:proofErr w:type="gramStart"/>
      <w:r>
        <w:rPr>
          <w:color w:val="000000"/>
          <w:sz w:val="20"/>
        </w:rPr>
        <w:t>offertes ;</w:t>
      </w:r>
      <w:proofErr w:type="gramEnd"/>
      <w:r>
        <w:rPr>
          <w:color w:val="000000"/>
          <w:sz w:val="20"/>
        </w:rPr>
        <w:t xml:space="preserve"> </w:t>
      </w:r>
    </w:p>
    <w:p w14:paraId="3BBF67E7" w14:textId="1F29B7DF" w:rsidR="00D642B0" w:rsidRPr="00D642B0" w:rsidRDefault="00D642B0" w:rsidP="00D642B0">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rPr>
      </w:pPr>
      <w:r>
        <w:rPr>
          <w:color w:val="000000"/>
          <w:sz w:val="20"/>
        </w:rPr>
        <w:lastRenderedPageBreak/>
        <w:t>2)</w:t>
      </w:r>
      <w:r>
        <w:rPr>
          <w:color w:val="000000"/>
          <w:sz w:val="20"/>
        </w:rPr>
        <w:tab/>
        <w:t xml:space="preserve">In een tweede fase informeert de aanbestedende overheid de combinaties met het risico op een dubbele offerte over hun voorlopige rangschikking en verzoekt zij de operatoren die in verschillende combinaties voorkomen, de combinatie te kiezen via dewelke de offerte wordt </w:t>
      </w:r>
      <w:proofErr w:type="gramStart"/>
      <w:r>
        <w:rPr>
          <w:color w:val="000000"/>
          <w:sz w:val="20"/>
        </w:rPr>
        <w:t>ingediend ;</w:t>
      </w:r>
      <w:proofErr w:type="gramEnd"/>
      <w:r>
        <w:rPr>
          <w:color w:val="000000"/>
          <w:sz w:val="20"/>
        </w:rPr>
        <w:t xml:space="preserve">  </w:t>
      </w:r>
    </w:p>
    <w:p w14:paraId="40340708" w14:textId="6332A771" w:rsidR="00D642B0" w:rsidRDefault="00D642B0" w:rsidP="00A245D9">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rPr>
      </w:pPr>
      <w:r>
        <w:rPr>
          <w:color w:val="000000"/>
          <w:sz w:val="20"/>
        </w:rPr>
        <w:t>3)</w:t>
      </w:r>
      <w:r>
        <w:rPr>
          <w:color w:val="000000"/>
          <w:sz w:val="20"/>
        </w:rPr>
        <w:tab/>
        <w:t>In een derde fase gaat de aanbestedende overheid over tot de definitieve rangschikking van de kandidaturen nadat zij één of verschillende combinaties met het risico op een dubbele offerte heeft geschrapt, en nodigt zij de verschillende kandidaten uit om een offerte te formuleren.</w:t>
      </w:r>
    </w:p>
    <w:p w14:paraId="2AFA698A" w14:textId="77777777" w:rsidR="00B91108" w:rsidRDefault="00B91108" w:rsidP="00A245D9">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nl-NL" w:eastAsia="fr-FR"/>
        </w:rPr>
      </w:pPr>
    </w:p>
    <w:p w14:paraId="520FCC2B" w14:textId="77777777" w:rsidR="00B91108" w:rsidRPr="00701ACC" w:rsidRDefault="00B91108" w:rsidP="00B91108">
      <w:pPr>
        <w:pBdr>
          <w:top w:val="single" w:sz="4" w:space="1" w:color="auto"/>
          <w:left w:val="single" w:sz="4" w:space="1" w:color="auto"/>
          <w:bottom w:val="single" w:sz="4" w:space="1" w:color="auto"/>
          <w:right w:val="single" w:sz="4" w:space="1" w:color="auto"/>
        </w:pBdr>
        <w:rPr>
          <w:rFonts w:eastAsia="Times New Roman" w:cs="Arial"/>
          <w:bCs/>
          <w:i/>
          <w:color w:val="E5004D"/>
          <w:sz w:val="20"/>
          <w:szCs w:val="20"/>
          <w:lang w:val="fr-FR"/>
        </w:rPr>
      </w:pPr>
      <w:r w:rsidRPr="00701ACC">
        <w:rPr>
          <w:lang w:val="fr-FR"/>
        </w:rPr>
        <w:t>FR :</w:t>
      </w:r>
      <w:r w:rsidRPr="00701ACC">
        <w:rPr>
          <w:i/>
          <w:color w:val="E5004D"/>
          <w:sz w:val="20"/>
          <w:lang w:val="fr-FR"/>
        </w:rPr>
        <w:t xml:space="preserve"> </w:t>
      </w:r>
    </w:p>
    <w:p w14:paraId="795A350D" w14:textId="7325961B" w:rsidR="00AC2367" w:rsidRDefault="00B91108" w:rsidP="00B91108">
      <w:pPr>
        <w:pBdr>
          <w:top w:val="single" w:sz="4" w:space="1" w:color="auto"/>
          <w:left w:val="single" w:sz="4" w:space="1" w:color="auto"/>
          <w:bottom w:val="single" w:sz="4" w:space="1" w:color="auto"/>
          <w:right w:val="single" w:sz="4" w:space="1" w:color="auto"/>
        </w:pBdr>
        <w:rPr>
          <w:color w:val="000000"/>
          <w:sz w:val="20"/>
          <w:lang w:val="fr-FR"/>
        </w:rPr>
      </w:pPr>
      <w:proofErr w:type="spellStart"/>
      <w:r w:rsidRPr="00701ACC">
        <w:rPr>
          <w:i/>
          <w:color w:val="E5004D"/>
          <w:sz w:val="20"/>
          <w:lang w:val="fr-FR"/>
        </w:rPr>
        <w:t>Vul</w:t>
      </w:r>
      <w:proofErr w:type="spellEnd"/>
      <w:r w:rsidRPr="00701ACC">
        <w:rPr>
          <w:i/>
          <w:color w:val="E5004D"/>
          <w:sz w:val="20"/>
          <w:lang w:val="fr-FR"/>
        </w:rPr>
        <w:t xml:space="preserve"> in : </w:t>
      </w:r>
      <w:r w:rsidRPr="00701ACC">
        <w:rPr>
          <w:color w:val="000000"/>
          <w:sz w:val="20"/>
          <w:lang w:val="fr-FR"/>
        </w:rPr>
        <w:t xml:space="preserve">Pour cette mission d’auteur de projet, le pouvoir adjudicateur souhaite désigner une équipe pluridisciplinaire composée d’un </w:t>
      </w:r>
      <w:r w:rsidRPr="00701ACC">
        <w:rPr>
          <w:b/>
          <w:i/>
          <w:color w:val="00A4B7"/>
          <w:sz w:val="20"/>
          <w:lang w:val="fr-FR"/>
        </w:rPr>
        <w:t>(x)d’un architecte, (x) d’un ingénieur en stabilité, (x) d’un ingénieur en techniques spéciales, (x) d’un conseiller PEB, (x) d’un coordinateur sécurité santé</w:t>
      </w:r>
      <w:r w:rsidRPr="00701ACC">
        <w:rPr>
          <w:color w:val="000000"/>
          <w:sz w:val="20"/>
          <w:lang w:val="fr-FR"/>
        </w:rPr>
        <w:t xml:space="preserve">, … </w:t>
      </w:r>
      <w:r w:rsidRPr="00701ACC">
        <w:rPr>
          <w:i/>
          <w:color w:val="E5004D"/>
          <w:sz w:val="20"/>
          <w:lang w:val="fr-FR"/>
        </w:rPr>
        <w:t>(veillez à la concordance avec la première page</w:t>
      </w:r>
      <w:r w:rsidRPr="00701ACC">
        <w:rPr>
          <w:color w:val="000000"/>
          <w:sz w:val="20"/>
          <w:lang w:val="fr-FR"/>
        </w:rPr>
        <w:t xml:space="preserve">). </w:t>
      </w:r>
    </w:p>
    <w:p w14:paraId="03D64F24" w14:textId="77777777" w:rsidR="00AC2367" w:rsidRPr="00A245D9" w:rsidRDefault="00AC2367" w:rsidP="00AC2367">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eastAsia="fr-FR"/>
        </w:rPr>
      </w:pPr>
      <w:r w:rsidRPr="00A245D9">
        <w:rPr>
          <w:rFonts w:eastAsia="Times New Roman" w:cs="Arial"/>
          <w:bCs/>
          <w:iCs/>
          <w:color w:val="000000"/>
          <w:sz w:val="20"/>
          <w:szCs w:val="20"/>
          <w:lang w:val="fr-FR" w:eastAsia="fr-FR"/>
        </w:rPr>
        <w:t xml:space="preserve">Dans l’hypothèse où le personnel spécifique nécessaire pour réaliser l’entièreté des missions prévues ne se rencontre pas au sein d’une même structure professionnelle, une équipe de participants se constitue en un groupement d’opérateurs économiques. </w:t>
      </w:r>
    </w:p>
    <w:p w14:paraId="4FA6D418" w14:textId="77777777" w:rsidR="00AC2367" w:rsidRDefault="00AC2367" w:rsidP="00AC2367">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eastAsia="fr-FR"/>
        </w:rPr>
      </w:pPr>
      <w:r w:rsidRPr="00A245D9">
        <w:rPr>
          <w:rFonts w:eastAsia="Times New Roman" w:cs="Arial"/>
          <w:bCs/>
          <w:iCs/>
          <w:color w:val="000000"/>
          <w:sz w:val="20"/>
          <w:szCs w:val="20"/>
          <w:lang w:val="fr-FR" w:eastAsia="fr-FR"/>
        </w:rPr>
        <w:t xml:space="preserve">Celui qui représentera le groupement à l'égard du pouvoir adjudicateur, et qui sera chargé de la coordination des études et des prestations réalisées par les autres membres du groupement est </w:t>
      </w:r>
      <w:r w:rsidRPr="00471193">
        <w:rPr>
          <w:rFonts w:eastAsia="Times New Roman" w:cs="Arial"/>
          <w:b/>
          <w:i/>
          <w:color w:val="3E5B7B"/>
          <w:sz w:val="20"/>
          <w:szCs w:val="20"/>
          <w:lang w:val="fr-FR" w:eastAsia="fr-FR"/>
        </w:rPr>
        <w:t>[</w:t>
      </w:r>
      <w:r w:rsidRPr="00A245D9">
        <w:rPr>
          <w:rFonts w:eastAsia="Times New Roman" w:cs="Arial"/>
          <w:b/>
          <w:i/>
          <w:color w:val="3E5B7B"/>
          <w:sz w:val="20"/>
          <w:szCs w:val="20"/>
          <w:lang w:val="fr-FR" w:eastAsia="fr-FR"/>
        </w:rPr>
        <w:t>l’architecte]</w:t>
      </w:r>
      <w:r w:rsidRPr="00AC2367">
        <w:rPr>
          <w:rFonts w:eastAsia="Calibri" w:cs="Times New Roman"/>
          <w:lang w:val="fr-FR"/>
        </w:rPr>
        <w:t xml:space="preserve"> </w:t>
      </w:r>
      <w:r w:rsidRPr="00A245D9">
        <w:rPr>
          <w:rFonts w:eastAsia="Times New Roman" w:cs="Arial"/>
          <w:bCs/>
          <w:i/>
          <w:color w:val="E5004D"/>
          <w:sz w:val="20"/>
          <w:szCs w:val="20"/>
          <w:lang w:val="fr-FR" w:eastAsia="fr-FR"/>
        </w:rPr>
        <w:t xml:space="preserve">(Si le marché ne nécessite pas </w:t>
      </w:r>
      <w:r w:rsidRPr="00B76060">
        <w:rPr>
          <w:rFonts w:eastAsia="Times New Roman" w:cs="Arial"/>
          <w:bCs/>
          <w:i/>
          <w:color w:val="E5004D"/>
          <w:sz w:val="20"/>
          <w:szCs w:val="20"/>
          <w:lang w:val="fr-FR" w:eastAsia="fr-FR"/>
        </w:rPr>
        <w:t xml:space="preserve">d’architecte, </w:t>
      </w:r>
      <w:r w:rsidRPr="00C10F35">
        <w:rPr>
          <w:rFonts w:eastAsia="Times New Roman" w:cs="Arial"/>
          <w:bCs/>
          <w:i/>
          <w:color w:val="E5004D"/>
          <w:sz w:val="20"/>
          <w:szCs w:val="20"/>
          <w:lang w:val="fr-FR" w:eastAsia="fr-FR"/>
        </w:rPr>
        <w:t>alors choisir l’ingénieur en stabilité, ou l’ingénieur en techniques spéciales, …. (</w:t>
      </w:r>
      <w:r w:rsidRPr="00A245D9">
        <w:rPr>
          <w:rFonts w:eastAsia="Times New Roman" w:cs="Arial"/>
          <w:bCs/>
          <w:i/>
          <w:color w:val="E5004D"/>
          <w:sz w:val="20"/>
          <w:szCs w:val="20"/>
          <w:lang w:val="fr-FR" w:eastAsia="fr-FR"/>
        </w:rPr>
        <w:t>Eventuellement autre – ne pas mettre ceux pour qui la sous-traitance est autorisée))</w:t>
      </w:r>
      <w:r w:rsidRPr="00A245D9">
        <w:rPr>
          <w:rFonts w:eastAsia="Times New Roman" w:cs="Arial"/>
          <w:bCs/>
          <w:iCs/>
          <w:color w:val="000000"/>
          <w:sz w:val="20"/>
          <w:szCs w:val="20"/>
          <w:lang w:val="fr-FR" w:eastAsia="fr-FR"/>
        </w:rPr>
        <w:t>.</w:t>
      </w:r>
    </w:p>
    <w:p w14:paraId="4E238984" w14:textId="77777777" w:rsidR="00AC2367" w:rsidRDefault="00AC2367" w:rsidP="00AC2367">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eastAsia="fr-FR"/>
        </w:rPr>
      </w:pPr>
    </w:p>
    <w:p w14:paraId="071A0627" w14:textId="58B5CDBF" w:rsidR="00AC2367" w:rsidRPr="00701ACC" w:rsidRDefault="00AC2367" w:rsidP="00B91108">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rPr>
      </w:pPr>
      <w:r w:rsidRPr="00D507E6">
        <w:rPr>
          <w:rFonts w:eastAsia="Times New Roman" w:cs="Arial"/>
          <w:b/>
          <w:i/>
          <w:color w:val="00A4B7"/>
          <w:sz w:val="20"/>
          <w:szCs w:val="20"/>
          <w:lang w:val="fr-FR" w:eastAsia="fr-FR"/>
        </w:rPr>
        <w:t>(x) Sans utilisation du mécanisme de sous-traitance des ingénieurs :</w:t>
      </w:r>
    </w:p>
    <w:p w14:paraId="5D875F78" w14:textId="0713221C" w:rsidR="00B91108" w:rsidRPr="00A824BF" w:rsidRDefault="00B91108" w:rsidP="00B91108">
      <w:pPr>
        <w:pBdr>
          <w:top w:val="single" w:sz="4" w:space="1" w:color="auto"/>
          <w:left w:val="single" w:sz="4" w:space="1" w:color="auto"/>
          <w:bottom w:val="single" w:sz="4" w:space="1" w:color="auto"/>
          <w:right w:val="single" w:sz="4" w:space="1" w:color="auto"/>
        </w:pBdr>
        <w:rPr>
          <w:rFonts w:eastAsia="Times New Roman" w:cs="Arial"/>
          <w:color w:val="000000"/>
          <w:sz w:val="20"/>
          <w:szCs w:val="20"/>
          <w:lang w:val="fr-FR"/>
        </w:rPr>
      </w:pPr>
      <w:r w:rsidRPr="00A824BF">
        <w:rPr>
          <w:color w:val="000000" w:themeColor="text1"/>
          <w:sz w:val="20"/>
          <w:szCs w:val="20"/>
          <w:lang w:val="fr-FR"/>
        </w:rPr>
        <w:t xml:space="preserve">Le pouvoir adjudicateur souhaite avoir un lien contractuel direct avec </w:t>
      </w:r>
      <w:r w:rsidRPr="00A824BF">
        <w:rPr>
          <w:b/>
          <w:i/>
          <w:color w:val="00A4B7"/>
          <w:sz w:val="20"/>
          <w:szCs w:val="20"/>
          <w:lang w:val="fr-FR"/>
        </w:rPr>
        <w:t xml:space="preserve">(x)l’architecte, (x) l’ingénieur en stabilité, (x) </w:t>
      </w:r>
      <w:proofErr w:type="gramStart"/>
      <w:r w:rsidRPr="00A824BF">
        <w:rPr>
          <w:b/>
          <w:i/>
          <w:color w:val="00A4B7"/>
          <w:sz w:val="20"/>
          <w:szCs w:val="20"/>
          <w:lang w:val="fr-FR"/>
        </w:rPr>
        <w:t>l’ ingénieur</w:t>
      </w:r>
      <w:proofErr w:type="gramEnd"/>
      <w:r w:rsidRPr="00A824BF">
        <w:rPr>
          <w:b/>
          <w:i/>
          <w:color w:val="00A4B7"/>
          <w:sz w:val="20"/>
          <w:szCs w:val="20"/>
          <w:lang w:val="fr-FR"/>
        </w:rPr>
        <w:t xml:space="preserve"> en techniques spéciales, (x) le conseiller PEB, (x) le coordinateur sécurité santé</w:t>
      </w:r>
      <w:r w:rsidRPr="00A824BF">
        <w:rPr>
          <w:color w:val="000000" w:themeColor="text1"/>
          <w:sz w:val="20"/>
          <w:szCs w:val="20"/>
          <w:lang w:val="fr-FR"/>
        </w:rPr>
        <w:t xml:space="preserve">, </w:t>
      </w:r>
      <w:proofErr w:type="gramStart"/>
      <w:r w:rsidRPr="00A824BF">
        <w:rPr>
          <w:color w:val="000000" w:themeColor="text1"/>
          <w:sz w:val="20"/>
          <w:szCs w:val="20"/>
          <w:lang w:val="fr-FR"/>
        </w:rPr>
        <w:t>...</w:t>
      </w:r>
      <w:r w:rsidRPr="00A824BF">
        <w:rPr>
          <w:i/>
          <w:color w:val="E5004D"/>
          <w:sz w:val="20"/>
          <w:szCs w:val="20"/>
          <w:lang w:val="fr-FR"/>
        </w:rPr>
        <w:t>(</w:t>
      </w:r>
      <w:proofErr w:type="gramEnd"/>
      <w:r w:rsidRPr="00A824BF">
        <w:rPr>
          <w:i/>
          <w:color w:val="E5004D"/>
          <w:sz w:val="20"/>
          <w:szCs w:val="20"/>
          <w:lang w:val="fr-FR"/>
        </w:rPr>
        <w:t>reprendre ici tous les membres de l’équipe pluridisciplinaire qui ne sont pas sous-traitants, soit généralement, la plupart des membres).</w:t>
      </w:r>
    </w:p>
    <w:p w14:paraId="2D666A7E" w14:textId="77777777" w:rsidR="00B91108" w:rsidRPr="00701ACC" w:rsidRDefault="00B91108" w:rsidP="00B91108">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rPr>
      </w:pPr>
      <w:r w:rsidRPr="00701ACC">
        <w:rPr>
          <w:color w:val="000000"/>
          <w:sz w:val="20"/>
          <w:lang w:val="fr-FR"/>
        </w:rPr>
        <w:t xml:space="preserve">Dans l’hypothèse où le personnel spécifique nécessaire pour réaliser l’entièreté des missions prévues ne se rencontre pas au sein d’une même structure professionnelle, une équipe de participants se constitue en un groupement d’opérateurs économiques. </w:t>
      </w:r>
    </w:p>
    <w:p w14:paraId="4D102CD4" w14:textId="77777777" w:rsidR="00B91108" w:rsidRPr="00701ACC" w:rsidRDefault="00B91108" w:rsidP="00B91108">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rPr>
      </w:pPr>
      <w:r w:rsidRPr="00701ACC">
        <w:rPr>
          <w:color w:val="000000"/>
          <w:sz w:val="20"/>
          <w:lang w:val="fr-FR"/>
        </w:rPr>
        <w:t xml:space="preserve">Celui qui représentera le groupement à l'égard du pouvoir adjudicateur, et qui sera chargé de la coordination des études et des prestations réalisées par les autres membres du groupement est </w:t>
      </w:r>
      <w:r w:rsidRPr="00701ACC">
        <w:rPr>
          <w:b/>
          <w:i/>
          <w:color w:val="3E5B7B"/>
          <w:sz w:val="20"/>
          <w:lang w:val="fr-FR"/>
        </w:rPr>
        <w:t>[l’architecte]</w:t>
      </w:r>
      <w:r w:rsidRPr="00701ACC">
        <w:rPr>
          <w:lang w:val="fr-FR"/>
        </w:rPr>
        <w:t xml:space="preserve"> </w:t>
      </w:r>
      <w:r w:rsidRPr="00701ACC">
        <w:rPr>
          <w:i/>
          <w:color w:val="E5004D"/>
          <w:sz w:val="20"/>
          <w:lang w:val="fr-FR"/>
        </w:rPr>
        <w:t>(Si le marché ne nécessite pas d’architecte, alors choisir l’ingénieur en stabilité, ou l’ingénieur en techniques spéciales, …. (Eventuellement autre – ne pas mettre ceux pour qui la sous-traitance est autorisée))</w:t>
      </w:r>
      <w:r w:rsidRPr="00701ACC">
        <w:rPr>
          <w:color w:val="000000"/>
          <w:sz w:val="20"/>
          <w:lang w:val="fr-FR"/>
        </w:rPr>
        <w:t>.</w:t>
      </w:r>
    </w:p>
    <w:p w14:paraId="16B62EDB" w14:textId="7623DF29" w:rsidR="009A6575" w:rsidRDefault="00B91108" w:rsidP="00B91108">
      <w:pPr>
        <w:pBdr>
          <w:top w:val="single" w:sz="4" w:space="1" w:color="auto"/>
          <w:left w:val="single" w:sz="4" w:space="1" w:color="auto"/>
          <w:bottom w:val="single" w:sz="4" w:space="1" w:color="auto"/>
          <w:right w:val="single" w:sz="4" w:space="1" w:color="auto"/>
        </w:pBdr>
        <w:rPr>
          <w:color w:val="000000"/>
          <w:sz w:val="20"/>
          <w:lang w:val="fr-FR"/>
        </w:rPr>
      </w:pPr>
      <w:r w:rsidRPr="00701ACC">
        <w:rPr>
          <w:color w:val="000000"/>
          <w:sz w:val="20"/>
          <w:lang w:val="fr-FR"/>
        </w:rPr>
        <w:t>Les candidatures ne garantissant pas le maître de l’ouvrage dès la phase de sélection de bénéficier de ce lien contractuel direct seront rejetées.</w:t>
      </w:r>
    </w:p>
    <w:p w14:paraId="5119B6E7" w14:textId="77777777" w:rsidR="009A6575" w:rsidRPr="00CE3BA6" w:rsidRDefault="009A6575" w:rsidP="009A6575">
      <w:pPr>
        <w:pBdr>
          <w:top w:val="single" w:sz="4" w:space="1" w:color="auto"/>
          <w:left w:val="single" w:sz="4" w:space="1" w:color="auto"/>
          <w:bottom w:val="single" w:sz="4" w:space="1" w:color="auto"/>
          <w:right w:val="single" w:sz="4" w:space="1" w:color="auto"/>
        </w:pBdr>
        <w:rPr>
          <w:rFonts w:eastAsia="Times New Roman" w:cs="Arial"/>
          <w:b/>
          <w:i/>
          <w:color w:val="00A4B7"/>
          <w:sz w:val="20"/>
          <w:szCs w:val="20"/>
          <w:lang w:val="fr-FR" w:eastAsia="fr-FR"/>
        </w:rPr>
      </w:pPr>
      <w:r w:rsidRPr="00CE3BA6">
        <w:rPr>
          <w:rFonts w:eastAsia="Times New Roman" w:cs="Arial"/>
          <w:b/>
          <w:i/>
          <w:color w:val="00A4B7"/>
          <w:sz w:val="20"/>
          <w:szCs w:val="20"/>
          <w:lang w:val="fr-FR" w:eastAsia="fr-FR"/>
        </w:rPr>
        <w:t>(x) Si utilisation du mécanisme de sous-traitance des ingénieurs :)</w:t>
      </w:r>
    </w:p>
    <w:p w14:paraId="628AABDC" w14:textId="77777777" w:rsidR="009A6575" w:rsidRPr="00D02CDD" w:rsidRDefault="009A6575" w:rsidP="009A6575">
      <w:pPr>
        <w:pBdr>
          <w:top w:val="single" w:sz="4" w:space="1" w:color="auto"/>
          <w:left w:val="single" w:sz="4" w:space="1" w:color="auto"/>
          <w:bottom w:val="single" w:sz="4" w:space="1" w:color="auto"/>
          <w:right w:val="single" w:sz="4" w:space="1" w:color="auto"/>
        </w:pBdr>
        <w:rPr>
          <w:rFonts w:eastAsia="Times New Roman" w:cs="Arial"/>
          <w:i/>
          <w:iCs/>
          <w:color w:val="E5004D"/>
          <w:sz w:val="20"/>
          <w:szCs w:val="20"/>
          <w:lang w:val="fr-FR" w:eastAsia="fr-FR"/>
        </w:rPr>
      </w:pPr>
      <w:r w:rsidRPr="00D02CDD">
        <w:rPr>
          <w:rFonts w:eastAsia="Times New Roman" w:cs="Arial"/>
          <w:color w:val="000000" w:themeColor="text1"/>
          <w:sz w:val="20"/>
          <w:szCs w:val="20"/>
          <w:lang w:val="fr-FR" w:eastAsia="fr-FR"/>
        </w:rPr>
        <w:lastRenderedPageBreak/>
        <w:t xml:space="preserve">Au stade de l’exécution du marché, le pouvoir adjudicateur souhaite avoir un lien contractuel direct avec </w:t>
      </w:r>
      <w:r w:rsidRPr="00D02CDD">
        <w:rPr>
          <w:rFonts w:eastAsia="Times New Roman" w:cs="Arial"/>
          <w:b/>
          <w:bCs/>
          <w:i/>
          <w:iCs/>
          <w:color w:val="00A4B7"/>
          <w:sz w:val="20"/>
          <w:szCs w:val="20"/>
          <w:lang w:val="fr-FR" w:eastAsia="fr-FR"/>
        </w:rPr>
        <w:t xml:space="preserve">(x)l’architecte, (x) l’ingénieur en stabilité, (x) </w:t>
      </w:r>
      <w:proofErr w:type="gramStart"/>
      <w:r w:rsidRPr="00D02CDD">
        <w:rPr>
          <w:rFonts w:eastAsia="Times New Roman" w:cs="Arial"/>
          <w:b/>
          <w:bCs/>
          <w:i/>
          <w:iCs/>
          <w:color w:val="00A4B7"/>
          <w:sz w:val="20"/>
          <w:szCs w:val="20"/>
          <w:lang w:val="fr-FR" w:eastAsia="fr-FR"/>
        </w:rPr>
        <w:t>l’ ingénieur</w:t>
      </w:r>
      <w:proofErr w:type="gramEnd"/>
      <w:r w:rsidRPr="00D02CDD">
        <w:rPr>
          <w:rFonts w:eastAsia="Times New Roman" w:cs="Arial"/>
          <w:b/>
          <w:bCs/>
          <w:i/>
          <w:iCs/>
          <w:color w:val="00A4B7"/>
          <w:sz w:val="20"/>
          <w:szCs w:val="20"/>
          <w:lang w:val="fr-FR" w:eastAsia="fr-FR"/>
        </w:rPr>
        <w:t xml:space="preserve"> en techniques spéciales, (x) le conseiller PEB, (x) le coordinateur sécurité santé</w:t>
      </w:r>
      <w:r w:rsidRPr="00D02CDD">
        <w:rPr>
          <w:rFonts w:eastAsia="Times New Roman" w:cs="Arial"/>
          <w:color w:val="000000" w:themeColor="text1"/>
          <w:sz w:val="20"/>
          <w:szCs w:val="20"/>
          <w:lang w:val="fr-FR" w:eastAsia="fr-FR"/>
        </w:rPr>
        <w:t xml:space="preserve">, </w:t>
      </w:r>
      <w:proofErr w:type="gramStart"/>
      <w:r w:rsidRPr="00D02CDD">
        <w:rPr>
          <w:rFonts w:eastAsia="Times New Roman" w:cs="Arial"/>
          <w:color w:val="000000" w:themeColor="text1"/>
          <w:sz w:val="20"/>
          <w:szCs w:val="20"/>
          <w:lang w:val="fr-FR" w:eastAsia="fr-FR"/>
        </w:rPr>
        <w:t>...</w:t>
      </w:r>
      <w:r w:rsidRPr="00D02CDD">
        <w:rPr>
          <w:rFonts w:eastAsia="Times New Roman" w:cs="Arial"/>
          <w:i/>
          <w:iCs/>
          <w:color w:val="E5004D"/>
          <w:sz w:val="20"/>
          <w:szCs w:val="20"/>
          <w:lang w:val="fr-FR" w:eastAsia="fr-FR"/>
        </w:rPr>
        <w:t>(</w:t>
      </w:r>
      <w:proofErr w:type="gramEnd"/>
      <w:r w:rsidRPr="00D02CDD">
        <w:rPr>
          <w:rFonts w:eastAsia="Times New Roman" w:cs="Arial"/>
          <w:i/>
          <w:iCs/>
          <w:color w:val="E5004D"/>
          <w:sz w:val="20"/>
          <w:szCs w:val="20"/>
          <w:lang w:val="fr-FR" w:eastAsia="fr-FR"/>
        </w:rPr>
        <w:t>reprendre ici tous les membres de l’équipe pluridisciplinaire qui ne sont pas sous-traitants, soit généralement, la plupart des membres).</w:t>
      </w:r>
    </w:p>
    <w:p w14:paraId="7CEFFEFE" w14:textId="77777777" w:rsidR="009A6575" w:rsidRPr="00CE3BA6" w:rsidRDefault="009A6575" w:rsidP="009A6575">
      <w:pPr>
        <w:pBdr>
          <w:top w:val="single" w:sz="4" w:space="1" w:color="auto"/>
          <w:left w:val="single" w:sz="4" w:space="1" w:color="auto"/>
          <w:bottom w:val="single" w:sz="4" w:space="1" w:color="auto"/>
          <w:right w:val="single" w:sz="4" w:space="1" w:color="auto"/>
        </w:pBdr>
        <w:rPr>
          <w:rFonts w:eastAsia="Times New Roman" w:cs="Arial"/>
          <w:bCs/>
          <w:i/>
          <w:color w:val="E5004D"/>
          <w:sz w:val="20"/>
          <w:szCs w:val="20"/>
          <w:lang w:val="fr-FR" w:eastAsia="fr-FR"/>
        </w:rPr>
      </w:pPr>
      <w:r w:rsidRPr="00CE3BA6">
        <w:rPr>
          <w:rFonts w:eastAsia="Times New Roman" w:cs="Arial"/>
          <w:bCs/>
          <w:iCs/>
          <w:color w:val="000000"/>
          <w:sz w:val="20"/>
          <w:szCs w:val="20"/>
          <w:lang w:val="fr-FR" w:eastAsia="fr-FR"/>
        </w:rPr>
        <w:t>Sauf pour les missions pour lesquelles il est précisé qu’un lien contractuel direct n’est pas exigé tout au long de la procédure de passation, les candidatures ne garantissant pas le maître de l’ouvrage dès la phase de sélection de bénéficier de ce lien contractuel direct seront rejetées.</w:t>
      </w:r>
    </w:p>
    <w:p w14:paraId="1E1661F1" w14:textId="77777777" w:rsidR="009A6575" w:rsidRPr="00CE3BA6" w:rsidRDefault="009A6575" w:rsidP="009A6575">
      <w:pPr>
        <w:pBdr>
          <w:top w:val="single" w:sz="4" w:space="1" w:color="auto"/>
          <w:left w:val="single" w:sz="4" w:space="1" w:color="auto"/>
          <w:bottom w:val="single" w:sz="4" w:space="1" w:color="auto"/>
          <w:right w:val="single" w:sz="4" w:space="1" w:color="auto"/>
        </w:pBdr>
        <w:rPr>
          <w:rFonts w:eastAsia="Times New Roman" w:cs="Arial"/>
          <w:b/>
          <w:i/>
          <w:color w:val="3E5B7B"/>
          <w:sz w:val="20"/>
          <w:szCs w:val="20"/>
          <w:lang w:val="fr-FR" w:eastAsia="fr-FR"/>
        </w:rPr>
      </w:pPr>
      <w:r w:rsidRPr="00CE3BA6">
        <w:rPr>
          <w:rFonts w:eastAsia="Times New Roman" w:cs="Arial"/>
          <w:color w:val="000000" w:themeColor="text1"/>
          <w:sz w:val="20"/>
          <w:szCs w:val="20"/>
          <w:lang w:val="fr-FR" w:eastAsia="fr-FR"/>
        </w:rPr>
        <w:t>Le pouvoir adjudicateur accepte la sous-traitance tout au long de la procédure de passation mais pas en phase d’exécution pour les missions suivantes :</w:t>
      </w:r>
      <w:r w:rsidRPr="00CE3BA6">
        <w:rPr>
          <w:rFonts w:eastAsia="Times New Roman" w:cs="Arial"/>
          <w:b/>
          <w:i/>
          <w:color w:val="3E5B7B"/>
          <w:sz w:val="20"/>
          <w:szCs w:val="20"/>
          <w:lang w:val="fr-FR" w:eastAsia="fr-FR"/>
        </w:rPr>
        <w:t xml:space="preserve"> [ex : Ingénieur stabilité, ingénieur techniques </w:t>
      </w:r>
      <w:proofErr w:type="gramStart"/>
      <w:r w:rsidRPr="00CE3BA6">
        <w:rPr>
          <w:rFonts w:eastAsia="Times New Roman" w:cs="Arial"/>
          <w:b/>
          <w:i/>
          <w:color w:val="3E5B7B"/>
          <w:sz w:val="20"/>
          <w:szCs w:val="20"/>
          <w:lang w:val="fr-FR" w:eastAsia="fr-FR"/>
        </w:rPr>
        <w:t>spéciales,…</w:t>
      </w:r>
      <w:proofErr w:type="gramEnd"/>
      <w:r w:rsidRPr="00CE3BA6">
        <w:rPr>
          <w:rFonts w:eastAsia="Times New Roman" w:cs="Arial"/>
          <w:b/>
          <w:i/>
          <w:color w:val="3E5B7B"/>
          <w:sz w:val="20"/>
          <w:szCs w:val="20"/>
          <w:lang w:val="fr-FR" w:eastAsia="fr-FR"/>
        </w:rPr>
        <w:t>]</w:t>
      </w:r>
    </w:p>
    <w:p w14:paraId="5BB82434" w14:textId="77777777" w:rsidR="009A6575" w:rsidRPr="00CE3BA6" w:rsidRDefault="009A6575" w:rsidP="009A6575">
      <w:pPr>
        <w:pBdr>
          <w:top w:val="single" w:sz="4" w:space="1" w:color="auto"/>
          <w:left w:val="single" w:sz="4" w:space="1" w:color="auto"/>
          <w:bottom w:val="single" w:sz="4" w:space="1" w:color="auto"/>
          <w:right w:val="single" w:sz="4" w:space="1" w:color="auto"/>
        </w:pBdr>
        <w:rPr>
          <w:rFonts w:eastAsia="Times New Roman" w:cs="Arial"/>
          <w:b/>
          <w:i/>
          <w:color w:val="3E5B7B"/>
          <w:sz w:val="20"/>
          <w:szCs w:val="20"/>
          <w:lang w:val="fr-FR" w:eastAsia="fr-FR"/>
        </w:rPr>
      </w:pPr>
    </w:p>
    <w:p w14:paraId="57A0E311" w14:textId="1E2532F7" w:rsidR="009A6575" w:rsidRPr="00701ACC" w:rsidRDefault="009A6575" w:rsidP="00B91108">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rPr>
      </w:pPr>
      <w:r w:rsidRPr="00CE3BA6">
        <w:rPr>
          <w:rFonts w:eastAsia="Times New Roman" w:cs="Arial"/>
          <w:b/>
          <w:i/>
          <w:color w:val="00A4B7"/>
          <w:sz w:val="20"/>
          <w:szCs w:val="20"/>
          <w:lang w:val="fr-FR" w:eastAsia="fr-FR"/>
        </w:rPr>
        <w:t>Dans tous les cas :</w:t>
      </w:r>
    </w:p>
    <w:p w14:paraId="60982EA2" w14:textId="4D7C54F9" w:rsidR="00B91108" w:rsidRPr="00701ACC" w:rsidRDefault="00B91108" w:rsidP="00B91108">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rPr>
      </w:pPr>
      <w:r w:rsidRPr="00701ACC">
        <w:rPr>
          <w:b/>
          <w:i/>
          <w:color w:val="00A4B7"/>
          <w:sz w:val="20"/>
          <w:lang w:val="fr-FR"/>
        </w:rPr>
        <w:t>(X) La sous-traitance est cependant autorisée</w:t>
      </w:r>
      <w:r w:rsidR="00AA558D" w:rsidRPr="00AA558D">
        <w:rPr>
          <w:rFonts w:eastAsia="Times New Roman" w:cs="Arial"/>
          <w:b/>
          <w:i/>
          <w:color w:val="00A4B7"/>
          <w:sz w:val="20"/>
          <w:szCs w:val="20"/>
          <w:lang w:val="fr-FR" w:eastAsia="fr-FR"/>
        </w:rPr>
        <w:t xml:space="preserve"> </w:t>
      </w:r>
      <w:r w:rsidR="00AA558D" w:rsidRPr="00CE3BA6">
        <w:rPr>
          <w:rFonts w:eastAsia="Times New Roman" w:cs="Arial"/>
          <w:b/>
          <w:i/>
          <w:color w:val="00A4B7"/>
          <w:sz w:val="20"/>
          <w:szCs w:val="20"/>
          <w:lang w:val="fr-FR" w:eastAsia="fr-FR"/>
        </w:rPr>
        <w:t>tout au long de la procédure de passation et en phase exécution</w:t>
      </w:r>
      <w:r w:rsidRPr="00701ACC">
        <w:rPr>
          <w:b/>
          <w:i/>
          <w:color w:val="00A4B7"/>
          <w:sz w:val="20"/>
          <w:lang w:val="fr-FR"/>
        </w:rPr>
        <w:t xml:space="preserve"> pour les missions suivantes :</w:t>
      </w:r>
      <w:r w:rsidRPr="00701ACC">
        <w:rPr>
          <w:color w:val="000000"/>
          <w:sz w:val="20"/>
          <w:lang w:val="fr-FR"/>
        </w:rPr>
        <w:t xml:space="preserve"> </w:t>
      </w:r>
      <w:r w:rsidRPr="00701ACC">
        <w:rPr>
          <w:b/>
          <w:i/>
          <w:color w:val="3E5B7B"/>
          <w:sz w:val="20"/>
          <w:lang w:val="fr-FR"/>
        </w:rPr>
        <w:t>[ex : urbaniste, architecte paysagiste, expert des sols, acousticien, …].</w:t>
      </w:r>
    </w:p>
    <w:p w14:paraId="4941EA3F" w14:textId="77777777" w:rsidR="00B91108" w:rsidRPr="00701ACC" w:rsidRDefault="00B91108" w:rsidP="00B91108">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rPr>
      </w:pPr>
      <w:r w:rsidRPr="00701ACC">
        <w:rPr>
          <w:color w:val="000000"/>
          <w:sz w:val="20"/>
          <w:lang w:val="fr-FR"/>
        </w:rPr>
        <w:t xml:space="preserve">L’attention des opérateurs économiques introduisant plusieurs candidatures </w:t>
      </w:r>
      <w:proofErr w:type="gramStart"/>
      <w:r w:rsidRPr="00701ACC">
        <w:rPr>
          <w:color w:val="000000"/>
          <w:sz w:val="20"/>
          <w:lang w:val="fr-FR"/>
        </w:rPr>
        <w:t>( i</w:t>
      </w:r>
      <w:proofErr w:type="gramEnd"/>
      <w:r w:rsidRPr="00701ACC">
        <w:rPr>
          <w:color w:val="000000"/>
          <w:sz w:val="20"/>
          <w:lang w:val="fr-FR"/>
        </w:rPr>
        <w:t xml:space="preserve">) de manière isolée et en groupement avec d’autres opérateurs économiques, ou ii) au sein de groupements différemment composés) et des groupements au sein desquels ils participeraient est attirée sur l’interdiction de participations multiples au stade du dépôt des offres par l’article 54, § 2, de l’arrêté royal du 18 avril 2017. Cette interdiction a pour conséquence que les offres remises par des soumissionnaires concernés par une participation multiple devront toutes être rejetées. </w:t>
      </w:r>
    </w:p>
    <w:p w14:paraId="00C45FB0" w14:textId="77777777" w:rsidR="00B91108" w:rsidRPr="00701ACC" w:rsidRDefault="00B91108" w:rsidP="00B91108">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rPr>
      </w:pPr>
      <w:r w:rsidRPr="00701ACC">
        <w:rPr>
          <w:color w:val="000000"/>
          <w:sz w:val="20"/>
          <w:lang w:val="fr-FR"/>
        </w:rPr>
        <w:t xml:space="preserve">En cas de sélection des deux candidats concernés par la participation multiple d’un opérateur économique, ce dernier ne pourra déposer une offre que dans le cadre de l’une des deux candidatures. Les candidats concernés doivent anticiper cette situation pour éviter le rejet de leur offre. </w:t>
      </w:r>
    </w:p>
    <w:p w14:paraId="08978C87" w14:textId="77777777" w:rsidR="00B91108" w:rsidRPr="00701ACC" w:rsidRDefault="00B91108" w:rsidP="00B91108">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rPr>
      </w:pPr>
      <w:r w:rsidRPr="00701ACC">
        <w:rPr>
          <w:color w:val="000000"/>
          <w:sz w:val="20"/>
          <w:lang w:val="fr-FR"/>
        </w:rPr>
        <w:t xml:space="preserve">En cas de participation multiple d’un ou plusieurs opérateurs économiques, la procédure de sélection se déroulera de la façon suivante : </w:t>
      </w:r>
    </w:p>
    <w:p w14:paraId="38F6C341" w14:textId="77777777" w:rsidR="00B91108" w:rsidRPr="00701ACC" w:rsidRDefault="00B91108" w:rsidP="00B91108">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rPr>
      </w:pPr>
      <w:r w:rsidRPr="00701ACC">
        <w:rPr>
          <w:color w:val="000000"/>
          <w:sz w:val="20"/>
          <w:lang w:val="fr-FR"/>
        </w:rPr>
        <w:t>1)</w:t>
      </w:r>
      <w:r w:rsidRPr="00701ACC">
        <w:rPr>
          <w:color w:val="000000"/>
          <w:sz w:val="20"/>
          <w:lang w:val="fr-FR"/>
        </w:rPr>
        <w:tab/>
        <w:t xml:space="preserve">Dans un premier temps, le pouvoir adjudicateur procèdera à l’analyse et au classement provisoire des candidatures concernées en tenant compte des éventuels doublons ; </w:t>
      </w:r>
    </w:p>
    <w:p w14:paraId="6DAD5A08" w14:textId="77777777" w:rsidR="00B91108" w:rsidRPr="00701ACC" w:rsidRDefault="00B91108" w:rsidP="00B91108">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rPr>
      </w:pPr>
      <w:r w:rsidRPr="00701ACC">
        <w:rPr>
          <w:color w:val="000000"/>
          <w:sz w:val="20"/>
          <w:lang w:val="fr-FR"/>
        </w:rPr>
        <w:t>2)</w:t>
      </w:r>
      <w:r w:rsidRPr="00701ACC">
        <w:rPr>
          <w:color w:val="000000"/>
          <w:sz w:val="20"/>
          <w:lang w:val="fr-FR"/>
        </w:rPr>
        <w:tab/>
        <w:t xml:space="preserve">Dans un deuxième temps, il informera les groupements concernés par un risque de double offre de leur classement provisoire et invitera les opérateurs présents dans plusieurs groupements à choisir celui par lequel l’offre est introduite ; </w:t>
      </w:r>
    </w:p>
    <w:p w14:paraId="2E63DD18" w14:textId="77777777" w:rsidR="00B91108" w:rsidRPr="00701ACC" w:rsidRDefault="00B91108" w:rsidP="00B91108">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rPr>
      </w:pPr>
      <w:r w:rsidRPr="00701ACC">
        <w:rPr>
          <w:color w:val="000000"/>
          <w:sz w:val="20"/>
          <w:lang w:val="fr-FR"/>
        </w:rPr>
        <w:t>3)</w:t>
      </w:r>
      <w:r w:rsidRPr="00701ACC">
        <w:rPr>
          <w:color w:val="000000"/>
          <w:sz w:val="20"/>
          <w:lang w:val="fr-FR"/>
        </w:rPr>
        <w:tab/>
        <w:t>Dans un troisième temps, il procèdera au classement définitif des candidatures après le retrait d’un ou plusieurs groupements concernés par le risque d’une double offre et invitera les différents candidats à formuler une offre.</w:t>
      </w:r>
    </w:p>
    <w:p w14:paraId="643B4D42" w14:textId="77777777" w:rsidR="00B91108" w:rsidRPr="00B91108" w:rsidRDefault="00B91108" w:rsidP="00A245D9">
      <w:pPr>
        <w:pBdr>
          <w:top w:val="single" w:sz="4" w:space="1" w:color="auto"/>
          <w:left w:val="single" w:sz="4" w:space="1" w:color="auto"/>
          <w:bottom w:val="single" w:sz="4" w:space="1" w:color="auto"/>
          <w:right w:val="single" w:sz="4" w:space="1" w:color="auto"/>
        </w:pBdr>
        <w:rPr>
          <w:rFonts w:eastAsia="Times New Roman" w:cs="Arial"/>
          <w:bCs/>
          <w:iCs/>
          <w:color w:val="000000"/>
          <w:sz w:val="20"/>
          <w:szCs w:val="20"/>
          <w:lang w:val="fr-FR" w:eastAsia="fr-FR"/>
        </w:rPr>
      </w:pPr>
    </w:p>
    <w:p w14:paraId="5DAB9147" w14:textId="77777777" w:rsidR="00557AA1" w:rsidRPr="00B91108" w:rsidRDefault="00557AA1" w:rsidP="0048721E">
      <w:pPr>
        <w:rPr>
          <w:rFonts w:eastAsia="Times New Roman" w:cs="Arial"/>
          <w:bCs/>
          <w:i/>
          <w:color w:val="FF0000"/>
          <w:sz w:val="20"/>
          <w:szCs w:val="20"/>
          <w:lang w:val="fr-FR" w:eastAsia="fr-FR"/>
        </w:rPr>
      </w:pPr>
    </w:p>
    <w:p w14:paraId="56F8F04B" w14:textId="0D2A5F48" w:rsidR="009D2644" w:rsidRPr="007B06F5" w:rsidRDefault="009D2644" w:rsidP="009D2644">
      <w:pPr>
        <w:rPr>
          <w:b/>
          <w:bCs/>
          <w:sz w:val="28"/>
          <w:szCs w:val="28"/>
        </w:rPr>
      </w:pPr>
      <w:r>
        <w:rPr>
          <w:b/>
          <w:sz w:val="28"/>
        </w:rPr>
        <w:t>III</w:t>
      </w:r>
      <w:r w:rsidRPr="007B06F5">
        <w:rPr>
          <w:b/>
          <w:sz w:val="28"/>
        </w:rPr>
        <w:t>. Tabblad « Plaatsing », « Instelling »</w:t>
      </w:r>
    </w:p>
    <w:p w14:paraId="2727649C" w14:textId="3785DAB5" w:rsidR="009D2644" w:rsidRPr="007B06F5" w:rsidRDefault="009D2644" w:rsidP="009D2644">
      <w:pPr>
        <w:rPr>
          <w:rFonts w:eastAsia="Times New Roman" w:cs="Arial"/>
          <w:i/>
          <w:iCs/>
          <w:color w:val="E5004D"/>
          <w:sz w:val="20"/>
          <w:szCs w:val="20"/>
        </w:rPr>
      </w:pPr>
      <w:r w:rsidRPr="007B06F5">
        <w:rPr>
          <w:i/>
          <w:color w:val="E5004D"/>
          <w:sz w:val="20"/>
        </w:rPr>
        <w:t>De meeste vakken worden automatisch ingevuld met de eerder ingevoerde informatie.</w:t>
      </w:r>
    </w:p>
    <w:p w14:paraId="2D4B75B6" w14:textId="77777777" w:rsidR="009D2644" w:rsidRPr="000A77C7" w:rsidRDefault="009D2644" w:rsidP="009D2644">
      <w:pPr>
        <w:rPr>
          <w:rFonts w:eastAsia="Times New Roman" w:cs="Arial"/>
          <w:i/>
          <w:iCs/>
          <w:color w:val="E5004D"/>
          <w:sz w:val="20"/>
          <w:szCs w:val="20"/>
        </w:rPr>
      </w:pPr>
      <w:r w:rsidRPr="007B06F5">
        <w:rPr>
          <w:i/>
          <w:color w:val="E5004D"/>
          <w:sz w:val="20"/>
        </w:rPr>
        <w:t>De in te vullen vakken zijn de volgende:</w:t>
      </w:r>
    </w:p>
    <w:p w14:paraId="42EF9412" w14:textId="77777777" w:rsidR="009D2644" w:rsidRPr="00701ACC" w:rsidRDefault="009D2644" w:rsidP="009D2644">
      <w:pPr>
        <w:rPr>
          <w:b/>
          <w:bCs/>
          <w:sz w:val="28"/>
          <w:szCs w:val="28"/>
          <w:lang w:val="nl-NL"/>
        </w:rPr>
      </w:pPr>
    </w:p>
    <w:tbl>
      <w:tblPr>
        <w:tblStyle w:val="Grilledutableau"/>
        <w:tblW w:w="0" w:type="auto"/>
        <w:tblLook w:val="04A0" w:firstRow="1" w:lastRow="0" w:firstColumn="1" w:lastColumn="0" w:noHBand="0" w:noVBand="1"/>
      </w:tblPr>
      <w:tblGrid>
        <w:gridCol w:w="9062"/>
      </w:tblGrid>
      <w:tr w:rsidR="009D2644" w:rsidRPr="007B06F5" w14:paraId="36D938FD" w14:textId="77777777" w:rsidTr="00DF3B89">
        <w:tc>
          <w:tcPr>
            <w:tcW w:w="9062" w:type="dxa"/>
          </w:tcPr>
          <w:p w14:paraId="4AF7A339" w14:textId="77777777" w:rsidR="00C5248A" w:rsidRPr="007B06F5" w:rsidRDefault="00C5248A" w:rsidP="00DF3B89">
            <w:pPr>
              <w:rPr>
                <w:b/>
                <w:bCs/>
                <w:sz w:val="26"/>
                <w:szCs w:val="26"/>
              </w:rPr>
            </w:pPr>
            <w:r w:rsidRPr="007B06F5">
              <w:rPr>
                <w:b/>
                <w:sz w:val="26"/>
              </w:rPr>
              <w:t>Belangrijke data</w:t>
            </w:r>
          </w:p>
          <w:p w14:paraId="3D162BDB" w14:textId="77777777" w:rsidR="00A1279E" w:rsidRPr="007B06F5" w:rsidRDefault="00A1279E" w:rsidP="00DF3B89">
            <w:pPr>
              <w:rPr>
                <w:rFonts w:eastAsia="Times New Roman" w:cs="Arial"/>
                <w:bCs/>
                <w:iCs/>
              </w:rPr>
            </w:pPr>
            <w:r w:rsidRPr="007B06F5">
              <w:t>Verzenddatum</w:t>
            </w:r>
          </w:p>
          <w:p w14:paraId="1AB762EE" w14:textId="77777777" w:rsidR="00A1279E" w:rsidRPr="007B06F5" w:rsidRDefault="00A1279E" w:rsidP="00DF3B89">
            <w:pPr>
              <w:rPr>
                <w:rFonts w:eastAsia="Times New Roman" w:cs="Arial"/>
                <w:bCs/>
                <w:i/>
                <w:color w:val="E5004D"/>
                <w:sz w:val="20"/>
                <w:szCs w:val="20"/>
              </w:rPr>
            </w:pPr>
            <w:r w:rsidRPr="007B06F5">
              <w:rPr>
                <w:i/>
                <w:color w:val="E5004D"/>
                <w:sz w:val="20"/>
              </w:rPr>
              <w:t>Wordt automatisch ingevuld.</w:t>
            </w:r>
          </w:p>
          <w:p w14:paraId="7B5F5E12" w14:textId="77777777" w:rsidR="00081B6C" w:rsidRPr="007B06F5" w:rsidRDefault="00081B6C" w:rsidP="00DF3B89">
            <w:pPr>
              <w:rPr>
                <w:rFonts w:eastAsia="Times New Roman" w:cs="Arial"/>
                <w:bCs/>
                <w:iCs/>
              </w:rPr>
            </w:pPr>
            <w:r w:rsidRPr="007B06F5">
              <w:t>Publiceren op TED (platform voor Europese aanbestedingen)</w:t>
            </w:r>
          </w:p>
          <w:p w14:paraId="347F59CE" w14:textId="06DD85B6" w:rsidR="009D2644" w:rsidRPr="007B06F5" w:rsidRDefault="009D2644" w:rsidP="00DF3B89">
            <w:pPr>
              <w:rPr>
                <w:rFonts w:eastAsia="Times New Roman" w:cs="Arial"/>
                <w:bCs/>
                <w:i/>
                <w:color w:val="E5004D"/>
                <w:sz w:val="20"/>
                <w:szCs w:val="20"/>
              </w:rPr>
            </w:pPr>
            <w:r w:rsidRPr="007B06F5">
              <w:rPr>
                <w:i/>
                <w:color w:val="E5004D"/>
                <w:sz w:val="20"/>
              </w:rPr>
              <w:t xml:space="preserve">Kies « ja » als de opdracht aan de Europese bekendmaking onderworpen is (ter herinnering: de drempels zijn hier </w:t>
            </w:r>
            <w:proofErr w:type="gramStart"/>
            <w:r w:rsidRPr="007B06F5">
              <w:rPr>
                <w:i/>
                <w:color w:val="E5004D"/>
                <w:sz w:val="20"/>
              </w:rPr>
              <w:t>beschikbaar :</w:t>
            </w:r>
            <w:proofErr w:type="gramEnd"/>
            <w:r w:rsidRPr="007B06F5">
              <w:rPr>
                <w:i/>
                <w:color w:val="E5004D"/>
                <w:sz w:val="20"/>
              </w:rPr>
              <w:t xml:space="preserve"> </w:t>
            </w:r>
            <w:hyperlink r:id="rId15" w:history="1">
              <w:r w:rsidRPr="007B06F5">
                <w:rPr>
                  <w:rStyle w:val="Lienhypertexte"/>
                  <w:i/>
                  <w:sz w:val="20"/>
                </w:rPr>
                <w:t>https://slrb-bghm.brussels/nl/technische-documenten/algemeen</w:t>
              </w:r>
            </w:hyperlink>
            <w:r w:rsidRPr="007B06F5">
              <w:rPr>
                <w:i/>
                <w:color w:val="E5004D"/>
                <w:sz w:val="20"/>
              </w:rPr>
              <w:t xml:space="preserve"> )</w:t>
            </w:r>
          </w:p>
          <w:p w14:paraId="14A505CF" w14:textId="4F89EBD2" w:rsidR="009D2644" w:rsidRPr="007B06F5" w:rsidRDefault="00A6788E" w:rsidP="00DF3B89">
            <w:pPr>
              <w:rPr>
                <w:rFonts w:eastAsia="Times New Roman" w:cs="Arial"/>
                <w:bCs/>
                <w:i/>
                <w:color w:val="E5004D"/>
                <w:sz w:val="20"/>
                <w:szCs w:val="20"/>
              </w:rPr>
            </w:pPr>
            <w:r w:rsidRPr="007B06F5">
              <w:t>Uiterste indieningsdatum</w:t>
            </w:r>
          </w:p>
          <w:p w14:paraId="19DCA51A" w14:textId="0D3D62BB" w:rsidR="009D2644" w:rsidRPr="007B06F5" w:rsidRDefault="009D2644" w:rsidP="00DF3B89">
            <w:pPr>
              <w:rPr>
                <w:rFonts w:eastAsia="Times New Roman" w:cs="Arial"/>
                <w:bCs/>
                <w:i/>
                <w:color w:val="E5004D"/>
                <w:sz w:val="20"/>
                <w:szCs w:val="20"/>
              </w:rPr>
            </w:pPr>
            <w:r w:rsidRPr="007B06F5">
              <w:rPr>
                <w:i/>
                <w:color w:val="E5004D"/>
                <w:sz w:val="20"/>
              </w:rPr>
              <w:t>Vermeld uiterste datum en tijdstip voor het indienen van</w:t>
            </w:r>
            <w:r w:rsidR="00701ACC" w:rsidRPr="007B06F5">
              <w:rPr>
                <w:i/>
                <w:color w:val="E5004D"/>
                <w:sz w:val="20"/>
              </w:rPr>
              <w:t xml:space="preserve"> de</w:t>
            </w:r>
            <w:r w:rsidRPr="007B06F5">
              <w:rPr>
                <w:i/>
                <w:color w:val="E5004D"/>
                <w:sz w:val="20"/>
              </w:rPr>
              <w:t xml:space="preserve"> kandidaturen.</w:t>
            </w:r>
          </w:p>
          <w:p w14:paraId="40B69430" w14:textId="77777777" w:rsidR="009D2644" w:rsidRPr="007B06F5" w:rsidRDefault="009D2644" w:rsidP="00DF3B89">
            <w:pPr>
              <w:rPr>
                <w:rFonts w:eastAsia="Times New Roman" w:cs="Arial"/>
                <w:bCs/>
                <w:i/>
                <w:color w:val="E5004D"/>
                <w:sz w:val="20"/>
                <w:szCs w:val="20"/>
              </w:rPr>
            </w:pPr>
            <w:r w:rsidRPr="007B06F5">
              <w:rPr>
                <w:i/>
                <w:color w:val="E5004D"/>
                <w:sz w:val="20"/>
              </w:rPr>
              <w:t>Het platform e-Procurement stelt data en tijdstippen voor, maar deze zijn niet verplicht.</w:t>
            </w:r>
          </w:p>
          <w:p w14:paraId="375FC2B0" w14:textId="7ED69063" w:rsidR="009D2644" w:rsidRPr="007B06F5" w:rsidRDefault="009D2644" w:rsidP="00DF3B89">
            <w:pPr>
              <w:rPr>
                <w:rFonts w:eastAsia="Times New Roman" w:cs="Arial"/>
                <w:bCs/>
                <w:i/>
                <w:color w:val="E5004D"/>
                <w:sz w:val="20"/>
                <w:szCs w:val="20"/>
              </w:rPr>
            </w:pPr>
            <w:r w:rsidRPr="007B06F5">
              <w:rPr>
                <w:i/>
                <w:color w:val="E5004D"/>
                <w:sz w:val="20"/>
              </w:rPr>
              <w:t>Ter herinnering: de minimale termijn voor de ontvangst van kandidaturen in het kader van een niet-openbare procedure is 30 dagen.</w:t>
            </w:r>
          </w:p>
          <w:p w14:paraId="6FBCBE30" w14:textId="062B4153" w:rsidR="009D2644" w:rsidRPr="007B06F5" w:rsidRDefault="009D2644" w:rsidP="00DF3B89">
            <w:pPr>
              <w:rPr>
                <w:b/>
                <w:bCs/>
                <w:sz w:val="28"/>
                <w:szCs w:val="28"/>
              </w:rPr>
            </w:pPr>
            <w:r w:rsidRPr="007B06F5">
              <w:rPr>
                <w:i/>
                <w:color w:val="E5004D"/>
                <w:sz w:val="20"/>
              </w:rPr>
              <w:t>Het is raadzaam om middernacht niet als uiterste tijdstip voor het indienen van kandidaturen vast te stellen, aangezien dit tot verwarring bij de kandidaten kan leiden over de dag van indiening. Aan de andere kant is het beter om toe te staan dat kandidaturen worden ingediend tijdens de werkuren van de aanbestedende overheid, zodat de opening van de kandidaturen kan worden uitgesteld in geval van technische problemen.</w:t>
            </w:r>
          </w:p>
        </w:tc>
      </w:tr>
    </w:tbl>
    <w:p w14:paraId="466C1DFF" w14:textId="77777777" w:rsidR="009D2644" w:rsidRPr="007B06F5" w:rsidRDefault="009D2644" w:rsidP="009D2644">
      <w:pPr>
        <w:tabs>
          <w:tab w:val="left" w:pos="1245"/>
        </w:tabs>
        <w:rPr>
          <w:b/>
          <w:bCs/>
          <w:sz w:val="28"/>
          <w:szCs w:val="28"/>
        </w:rPr>
      </w:pPr>
      <w:r w:rsidRPr="007B06F5">
        <w:rPr>
          <w:b/>
          <w:sz w:val="28"/>
        </w:rPr>
        <w:tab/>
      </w:r>
    </w:p>
    <w:tbl>
      <w:tblPr>
        <w:tblStyle w:val="Grilledutableau"/>
        <w:tblW w:w="0" w:type="auto"/>
        <w:tblLook w:val="04A0" w:firstRow="1" w:lastRow="0" w:firstColumn="1" w:lastColumn="0" w:noHBand="0" w:noVBand="1"/>
      </w:tblPr>
      <w:tblGrid>
        <w:gridCol w:w="9062"/>
      </w:tblGrid>
      <w:tr w:rsidR="009D2644" w:rsidRPr="00A324DC" w14:paraId="577B61BD" w14:textId="77777777" w:rsidTr="00DF3B89">
        <w:tc>
          <w:tcPr>
            <w:tcW w:w="9062" w:type="dxa"/>
          </w:tcPr>
          <w:p w14:paraId="29E03C29" w14:textId="77777777" w:rsidR="006A4413" w:rsidRPr="007B06F5" w:rsidRDefault="006A4413" w:rsidP="00DF3B89">
            <w:pPr>
              <w:tabs>
                <w:tab w:val="left" w:pos="1245"/>
              </w:tabs>
              <w:rPr>
                <w:b/>
                <w:bCs/>
                <w:sz w:val="26"/>
                <w:szCs w:val="26"/>
              </w:rPr>
            </w:pPr>
            <w:r w:rsidRPr="007B06F5">
              <w:rPr>
                <w:b/>
                <w:sz w:val="26"/>
              </w:rPr>
              <w:t>Foruminstellingen</w:t>
            </w:r>
          </w:p>
          <w:p w14:paraId="51B37F58" w14:textId="1A70AA5E" w:rsidR="009D2644" w:rsidRPr="007B06F5" w:rsidRDefault="009D2644" w:rsidP="00DF3B89">
            <w:pPr>
              <w:tabs>
                <w:tab w:val="left" w:pos="1245"/>
              </w:tabs>
              <w:rPr>
                <w:rFonts w:eastAsia="Times New Roman" w:cs="Arial"/>
                <w:bCs/>
                <w:i/>
                <w:color w:val="E5004D"/>
                <w:sz w:val="20"/>
                <w:szCs w:val="20"/>
              </w:rPr>
            </w:pPr>
            <w:r w:rsidRPr="007B06F5">
              <w:rPr>
                <w:i/>
                <w:color w:val="E5004D"/>
                <w:sz w:val="20"/>
              </w:rPr>
              <w:t>Kies de datum waarop het forum wordt geopend en afgesloten.</w:t>
            </w:r>
          </w:p>
          <w:p w14:paraId="3C9A7385" w14:textId="04419FF3" w:rsidR="009D2644" w:rsidRPr="007B06F5" w:rsidRDefault="009D2644" w:rsidP="00DF3B89">
            <w:pPr>
              <w:tabs>
                <w:tab w:val="left" w:pos="1245"/>
              </w:tabs>
              <w:rPr>
                <w:rFonts w:eastAsia="Times New Roman" w:cs="Arial"/>
                <w:bCs/>
                <w:i/>
                <w:color w:val="E5004D"/>
                <w:sz w:val="20"/>
                <w:szCs w:val="20"/>
              </w:rPr>
            </w:pPr>
            <w:r w:rsidRPr="007B06F5">
              <w:rPr>
                <w:i/>
                <w:color w:val="E5004D"/>
                <w:sz w:val="20"/>
              </w:rPr>
              <w:t>Het is raadzaam om het forum af te sluiten op dezelfde dag als de indiening van de kandidaturen, omdat kandidaten dan tot het laatste moment technische problemen kunnen melden.</w:t>
            </w:r>
          </w:p>
          <w:p w14:paraId="383461B6" w14:textId="77777777" w:rsidR="00A507A5" w:rsidRPr="007B06F5" w:rsidRDefault="00A507A5" w:rsidP="00DF3B89">
            <w:pPr>
              <w:tabs>
                <w:tab w:val="left" w:pos="1245"/>
              </w:tabs>
              <w:rPr>
                <w:rFonts w:eastAsia="Times New Roman" w:cs="Arial"/>
                <w:bCs/>
                <w:i/>
                <w:color w:val="E5004D"/>
                <w:sz w:val="20"/>
                <w:szCs w:val="20"/>
                <w:lang w:val="nl-NL" w:eastAsia="fr-FR"/>
              </w:rPr>
            </w:pPr>
          </w:p>
          <w:p w14:paraId="7D2BC1FC" w14:textId="77777777" w:rsidR="006A4413" w:rsidRPr="007B06F5" w:rsidRDefault="006A4413" w:rsidP="00DF3B89">
            <w:pPr>
              <w:tabs>
                <w:tab w:val="left" w:pos="1245"/>
              </w:tabs>
              <w:rPr>
                <w:rFonts w:eastAsia="Times New Roman" w:cs="Arial"/>
                <w:bCs/>
                <w:iCs/>
              </w:rPr>
            </w:pPr>
            <w:r w:rsidRPr="007B06F5">
              <w:t>Vragen zichtbaar</w:t>
            </w:r>
          </w:p>
          <w:p w14:paraId="3A1F2280" w14:textId="5B26D239" w:rsidR="009D2644" w:rsidRPr="009407DF" w:rsidRDefault="006A4413" w:rsidP="00DF3B89">
            <w:pPr>
              <w:tabs>
                <w:tab w:val="left" w:pos="1245"/>
              </w:tabs>
              <w:rPr>
                <w:rFonts w:eastAsia="Times New Roman" w:cs="Arial"/>
                <w:bCs/>
                <w:i/>
                <w:color w:val="E5004D"/>
                <w:sz w:val="20"/>
                <w:szCs w:val="20"/>
              </w:rPr>
            </w:pPr>
            <w:proofErr w:type="gramStart"/>
            <w:r w:rsidRPr="007B06F5">
              <w:rPr>
                <w:i/>
                <w:color w:val="E5004D"/>
                <w:sz w:val="20"/>
              </w:rPr>
              <w:lastRenderedPageBreak/>
              <w:t>Kies :</w:t>
            </w:r>
            <w:proofErr w:type="gramEnd"/>
            <w:r w:rsidRPr="007B06F5">
              <w:rPr>
                <w:sz w:val="20"/>
              </w:rPr>
              <w:t xml:space="preserve"> Onmiddellijk </w:t>
            </w:r>
            <w:r w:rsidRPr="007B06F5">
              <w:rPr>
                <w:i/>
                <w:color w:val="E5004D"/>
                <w:sz w:val="20"/>
              </w:rPr>
              <w:t xml:space="preserve">of </w:t>
            </w:r>
            <w:r w:rsidRPr="007B06F5">
              <w:rPr>
                <w:sz w:val="20"/>
              </w:rPr>
              <w:t>Zodra beantwoord</w:t>
            </w:r>
          </w:p>
        </w:tc>
      </w:tr>
    </w:tbl>
    <w:p w14:paraId="33617650" w14:textId="77777777" w:rsidR="009D2644" w:rsidRPr="009407DF" w:rsidRDefault="009D2644" w:rsidP="009D2644">
      <w:pPr>
        <w:tabs>
          <w:tab w:val="left" w:pos="1245"/>
        </w:tabs>
        <w:rPr>
          <w:b/>
          <w:bCs/>
          <w:sz w:val="28"/>
          <w:szCs w:val="28"/>
          <w:lang w:val="nl-NL"/>
        </w:rPr>
      </w:pPr>
    </w:p>
    <w:tbl>
      <w:tblPr>
        <w:tblStyle w:val="Grilledutableau"/>
        <w:tblW w:w="0" w:type="auto"/>
        <w:tblLook w:val="04A0" w:firstRow="1" w:lastRow="0" w:firstColumn="1" w:lastColumn="0" w:noHBand="0" w:noVBand="1"/>
      </w:tblPr>
      <w:tblGrid>
        <w:gridCol w:w="9062"/>
      </w:tblGrid>
      <w:tr w:rsidR="009D2644" w:rsidRPr="007B06F5" w14:paraId="7EC05A6C" w14:textId="77777777" w:rsidTr="00DF3B89">
        <w:tc>
          <w:tcPr>
            <w:tcW w:w="9062" w:type="dxa"/>
          </w:tcPr>
          <w:p w14:paraId="77BCAA6E" w14:textId="77777777" w:rsidR="001A3AC1" w:rsidRPr="007B06F5" w:rsidRDefault="001A3AC1" w:rsidP="00DF3B89">
            <w:pPr>
              <w:tabs>
                <w:tab w:val="left" w:pos="1245"/>
              </w:tabs>
              <w:rPr>
                <w:b/>
                <w:bCs/>
                <w:sz w:val="26"/>
                <w:szCs w:val="26"/>
              </w:rPr>
            </w:pPr>
            <w:r w:rsidRPr="007B06F5">
              <w:rPr>
                <w:b/>
                <w:sz w:val="26"/>
              </w:rPr>
              <w:t>Kluisinstellingen</w:t>
            </w:r>
          </w:p>
          <w:p w14:paraId="648DDD41" w14:textId="77777777" w:rsidR="0067782C" w:rsidRPr="007B06F5" w:rsidRDefault="0067782C" w:rsidP="00DF3B89">
            <w:pPr>
              <w:tabs>
                <w:tab w:val="left" w:pos="1245"/>
              </w:tabs>
              <w:rPr>
                <w:rFonts w:eastAsia="Times New Roman" w:cs="Arial"/>
                <w:bCs/>
                <w:iCs/>
              </w:rPr>
            </w:pPr>
            <w:r w:rsidRPr="007B06F5">
              <w:t>Prijzen opgeven</w:t>
            </w:r>
          </w:p>
          <w:p w14:paraId="19F9DDC7" w14:textId="16661059" w:rsidR="009D2644" w:rsidRPr="007B06F5" w:rsidRDefault="001A3AC1" w:rsidP="00DF3B89">
            <w:pPr>
              <w:tabs>
                <w:tab w:val="left" w:pos="1245"/>
              </w:tabs>
              <w:rPr>
                <w:b/>
                <w:bCs/>
                <w:sz w:val="28"/>
                <w:szCs w:val="28"/>
              </w:rPr>
            </w:pPr>
            <w:proofErr w:type="gramStart"/>
            <w:r w:rsidRPr="007B06F5">
              <w:rPr>
                <w:i/>
                <w:color w:val="E5004D"/>
                <w:sz w:val="20"/>
              </w:rPr>
              <w:t>Kies :</w:t>
            </w:r>
            <w:proofErr w:type="gramEnd"/>
            <w:r w:rsidRPr="007B06F5">
              <w:rPr>
                <w:i/>
                <w:color w:val="E5004D"/>
                <w:sz w:val="20"/>
              </w:rPr>
              <w:t xml:space="preserve"> </w:t>
            </w:r>
            <w:r w:rsidRPr="007B06F5">
              <w:rPr>
                <w:sz w:val="20"/>
              </w:rPr>
              <w:t>« Nee »</w:t>
            </w:r>
          </w:p>
          <w:p w14:paraId="46E0E92F" w14:textId="77777777" w:rsidR="005F4BA7" w:rsidRPr="007B06F5" w:rsidRDefault="005F4BA7" w:rsidP="001A3AC1">
            <w:pPr>
              <w:tabs>
                <w:tab w:val="left" w:pos="1245"/>
              </w:tabs>
              <w:rPr>
                <w:rFonts w:eastAsia="Times New Roman" w:cs="Arial"/>
                <w:bCs/>
                <w:iCs/>
              </w:rPr>
            </w:pPr>
            <w:r w:rsidRPr="007B06F5">
              <w:t xml:space="preserve">Enkel </w:t>
            </w:r>
            <w:proofErr w:type="spellStart"/>
            <w:r w:rsidRPr="007B06F5">
              <w:t>hashcode</w:t>
            </w:r>
            <w:proofErr w:type="spellEnd"/>
          </w:p>
          <w:p w14:paraId="527B982D" w14:textId="2A562BF4" w:rsidR="001A3AC1" w:rsidRPr="007B06F5" w:rsidRDefault="001A3AC1" w:rsidP="001A3AC1">
            <w:pPr>
              <w:tabs>
                <w:tab w:val="left" w:pos="1245"/>
              </w:tabs>
              <w:rPr>
                <w:b/>
                <w:bCs/>
                <w:sz w:val="28"/>
                <w:szCs w:val="28"/>
              </w:rPr>
            </w:pPr>
            <w:proofErr w:type="gramStart"/>
            <w:r w:rsidRPr="007B06F5">
              <w:rPr>
                <w:i/>
                <w:color w:val="E5004D"/>
                <w:sz w:val="20"/>
              </w:rPr>
              <w:t>Kies :</w:t>
            </w:r>
            <w:proofErr w:type="gramEnd"/>
            <w:r w:rsidRPr="007B06F5">
              <w:rPr>
                <w:i/>
                <w:color w:val="E5004D"/>
                <w:sz w:val="20"/>
              </w:rPr>
              <w:t xml:space="preserve"> </w:t>
            </w:r>
            <w:r w:rsidRPr="007B06F5">
              <w:rPr>
                <w:sz w:val="20"/>
              </w:rPr>
              <w:t>« Nee »</w:t>
            </w:r>
          </w:p>
          <w:p w14:paraId="02D49A36" w14:textId="77777777" w:rsidR="005F4BA7" w:rsidRPr="007B06F5" w:rsidRDefault="005F4BA7" w:rsidP="001A3AC1">
            <w:pPr>
              <w:tabs>
                <w:tab w:val="left" w:pos="1245"/>
              </w:tabs>
              <w:rPr>
                <w:rFonts w:eastAsia="Times New Roman" w:cs="Arial"/>
                <w:bCs/>
                <w:iCs/>
              </w:rPr>
            </w:pPr>
            <w:r w:rsidRPr="007B06F5">
              <w:t>Handtekening verplicht</w:t>
            </w:r>
          </w:p>
          <w:p w14:paraId="6068A488" w14:textId="1064B731" w:rsidR="001A3AC1" w:rsidRPr="007B06F5" w:rsidRDefault="001A3AC1" w:rsidP="001A3AC1">
            <w:pPr>
              <w:tabs>
                <w:tab w:val="left" w:pos="1245"/>
              </w:tabs>
              <w:rPr>
                <w:b/>
                <w:bCs/>
                <w:sz w:val="28"/>
                <w:szCs w:val="28"/>
              </w:rPr>
            </w:pPr>
            <w:proofErr w:type="gramStart"/>
            <w:r w:rsidRPr="007B06F5">
              <w:rPr>
                <w:i/>
                <w:color w:val="E5004D"/>
                <w:sz w:val="20"/>
              </w:rPr>
              <w:t>Kies :</w:t>
            </w:r>
            <w:proofErr w:type="gramEnd"/>
            <w:r w:rsidRPr="007B06F5">
              <w:rPr>
                <w:i/>
                <w:color w:val="E5004D"/>
                <w:sz w:val="20"/>
              </w:rPr>
              <w:t xml:space="preserve"> </w:t>
            </w:r>
            <w:r w:rsidRPr="007B06F5">
              <w:rPr>
                <w:sz w:val="20"/>
              </w:rPr>
              <w:t>« Ja »</w:t>
            </w:r>
          </w:p>
          <w:p w14:paraId="408F048D" w14:textId="77777777" w:rsidR="005F4BA7" w:rsidRPr="007B06F5" w:rsidRDefault="005F4BA7" w:rsidP="0067782C">
            <w:pPr>
              <w:tabs>
                <w:tab w:val="left" w:pos="1245"/>
              </w:tabs>
              <w:rPr>
                <w:rFonts w:eastAsia="Times New Roman" w:cs="Arial"/>
                <w:bCs/>
                <w:iCs/>
              </w:rPr>
            </w:pPr>
            <w:r w:rsidRPr="007B06F5">
              <w:t>Kluis automatisch sluiten na uiterste indieningsdatum</w:t>
            </w:r>
          </w:p>
          <w:p w14:paraId="4208949C" w14:textId="61637BBE" w:rsidR="0067782C" w:rsidRPr="007B06F5" w:rsidRDefault="0067782C" w:rsidP="0067782C">
            <w:pPr>
              <w:tabs>
                <w:tab w:val="left" w:pos="1245"/>
              </w:tabs>
              <w:rPr>
                <w:b/>
                <w:bCs/>
                <w:sz w:val="28"/>
                <w:szCs w:val="28"/>
                <w:lang w:val="fr-FR"/>
              </w:rPr>
            </w:pPr>
            <w:proofErr w:type="spellStart"/>
            <w:r w:rsidRPr="007B06F5">
              <w:rPr>
                <w:i/>
                <w:color w:val="E5004D"/>
                <w:sz w:val="20"/>
                <w:lang w:val="fr-FR"/>
              </w:rPr>
              <w:t>Kies</w:t>
            </w:r>
            <w:proofErr w:type="spellEnd"/>
            <w:r w:rsidRPr="007B06F5">
              <w:rPr>
                <w:i/>
                <w:color w:val="E5004D"/>
                <w:sz w:val="20"/>
                <w:lang w:val="fr-FR"/>
              </w:rPr>
              <w:t xml:space="preserve"> : </w:t>
            </w:r>
            <w:r w:rsidRPr="007B06F5">
              <w:rPr>
                <w:sz w:val="20"/>
                <w:lang w:val="fr-FR"/>
              </w:rPr>
              <w:t>« </w:t>
            </w:r>
            <w:proofErr w:type="spellStart"/>
            <w:r w:rsidRPr="007B06F5">
              <w:rPr>
                <w:sz w:val="20"/>
                <w:lang w:val="fr-FR"/>
              </w:rPr>
              <w:t>Ja</w:t>
            </w:r>
            <w:proofErr w:type="spellEnd"/>
            <w:r w:rsidRPr="007B06F5">
              <w:rPr>
                <w:sz w:val="20"/>
                <w:lang w:val="fr-FR"/>
              </w:rPr>
              <w:t> »</w:t>
            </w:r>
          </w:p>
          <w:p w14:paraId="351D448B" w14:textId="77777777" w:rsidR="009D2644" w:rsidRPr="007B06F5" w:rsidRDefault="009D2644" w:rsidP="00DF3B89">
            <w:pPr>
              <w:tabs>
                <w:tab w:val="left" w:pos="1245"/>
              </w:tabs>
              <w:rPr>
                <w:rFonts w:eastAsia="Times New Roman" w:cs="Arial"/>
                <w:bCs/>
                <w:iCs/>
                <w:lang w:val="fr-FR"/>
              </w:rPr>
            </w:pPr>
            <w:r w:rsidRPr="007B06F5">
              <w:rPr>
                <w:lang w:val="fr-FR"/>
              </w:rPr>
              <w:t>Délai d’attente entre la date limite de soumission et l’ouverture (en heures)</w:t>
            </w:r>
          </w:p>
          <w:p w14:paraId="74E2CDFD" w14:textId="438175FF" w:rsidR="00736652" w:rsidRPr="007B06F5" w:rsidRDefault="009D2644" w:rsidP="00DF3B89">
            <w:pPr>
              <w:tabs>
                <w:tab w:val="left" w:pos="1245"/>
              </w:tabs>
              <w:rPr>
                <w:b/>
                <w:bCs/>
                <w:i/>
                <w:color w:val="E5004D"/>
                <w:sz w:val="28"/>
                <w:szCs w:val="28"/>
              </w:rPr>
            </w:pPr>
            <w:r w:rsidRPr="007B06F5">
              <w:rPr>
                <w:i/>
                <w:color w:val="E5004D"/>
                <w:sz w:val="20"/>
              </w:rPr>
              <w:t>Kies of u « 0 » wil laten staan of dat u een aantal uren wil opleggen tussen het uiterste tijdstip voor indiening en de opening van de kandidaturen door de aanbestedende overheid. BOSA raadt aan om ten minste één uur te laten tussen het uiterste tijdstip voor indiening en de opening van de kandidaturen door de aanbestedende overheid om tijd te hebben om geïnformeerd te worden en om de opening van de kandidaturen te kunnen uitstellen in geval van een technisch probleem met het platform.</w:t>
            </w:r>
          </w:p>
          <w:p w14:paraId="7E083D66" w14:textId="77777777" w:rsidR="00736652" w:rsidRPr="007B06F5" w:rsidRDefault="00736652" w:rsidP="00DF3B89">
            <w:pPr>
              <w:tabs>
                <w:tab w:val="left" w:pos="1245"/>
              </w:tabs>
              <w:rPr>
                <w:rFonts w:eastAsia="Times New Roman" w:cs="Arial"/>
                <w:bCs/>
                <w:iCs/>
              </w:rPr>
            </w:pPr>
            <w:r w:rsidRPr="007B06F5">
              <w:t xml:space="preserve">Aantal </w:t>
            </w:r>
            <w:proofErr w:type="spellStart"/>
            <w:r w:rsidRPr="007B06F5">
              <w:t>aankopers</w:t>
            </w:r>
            <w:proofErr w:type="spellEnd"/>
            <w:r w:rsidRPr="007B06F5">
              <w:t xml:space="preserve"> vereist voor opening</w:t>
            </w:r>
          </w:p>
          <w:p w14:paraId="3EDB5107" w14:textId="24C6BC59" w:rsidR="00736652" w:rsidRPr="007B06F5" w:rsidRDefault="00D15058" w:rsidP="00DF3B89">
            <w:pPr>
              <w:tabs>
                <w:tab w:val="left" w:pos="1245"/>
              </w:tabs>
              <w:rPr>
                <w:b/>
                <w:bCs/>
                <w:sz w:val="28"/>
                <w:szCs w:val="28"/>
              </w:rPr>
            </w:pPr>
            <w:r w:rsidRPr="00D15058">
              <w:rPr>
                <w:i/>
                <w:color w:val="E5004D"/>
                <w:sz w:val="20"/>
              </w:rPr>
              <w:t xml:space="preserve">Laat </w:t>
            </w:r>
            <w:r w:rsidRPr="00D15058">
              <w:rPr>
                <w:iCs/>
                <w:sz w:val="20"/>
              </w:rPr>
              <w:t>“1”</w:t>
            </w:r>
            <w:r w:rsidRPr="00D15058">
              <w:rPr>
                <w:i/>
                <w:sz w:val="20"/>
              </w:rPr>
              <w:t xml:space="preserve"> </w:t>
            </w:r>
            <w:r w:rsidRPr="00D15058">
              <w:rPr>
                <w:i/>
                <w:color w:val="E5004D"/>
                <w:sz w:val="20"/>
              </w:rPr>
              <w:t>staan</w:t>
            </w:r>
          </w:p>
        </w:tc>
      </w:tr>
    </w:tbl>
    <w:p w14:paraId="3459DC1E" w14:textId="77777777" w:rsidR="009D2644" w:rsidRPr="007B06F5" w:rsidRDefault="009D2644" w:rsidP="009D2644">
      <w:pPr>
        <w:tabs>
          <w:tab w:val="left" w:pos="1245"/>
        </w:tabs>
        <w:rPr>
          <w:b/>
          <w:bCs/>
          <w:sz w:val="28"/>
          <w:szCs w:val="28"/>
          <w:lang w:val="nl-NL"/>
        </w:rPr>
      </w:pPr>
    </w:p>
    <w:p w14:paraId="765E408A" w14:textId="06788E17" w:rsidR="009D2644" w:rsidRPr="007B06F5" w:rsidRDefault="009D2644" w:rsidP="009D2644">
      <w:pPr>
        <w:rPr>
          <w:b/>
          <w:bCs/>
          <w:sz w:val="28"/>
          <w:szCs w:val="28"/>
        </w:rPr>
      </w:pPr>
      <w:r w:rsidRPr="007B06F5">
        <w:rPr>
          <w:b/>
          <w:sz w:val="28"/>
        </w:rPr>
        <w:t>IV. Tabblad « Plaatsing », « Aankondiging »</w:t>
      </w:r>
    </w:p>
    <w:p w14:paraId="37E2B9F2" w14:textId="472D97E9" w:rsidR="006957C7" w:rsidRPr="007B06F5" w:rsidRDefault="00242DB8" w:rsidP="006957C7">
      <w:pPr>
        <w:rPr>
          <w:b/>
          <w:bCs/>
          <w:sz w:val="26"/>
          <w:szCs w:val="26"/>
        </w:rPr>
      </w:pPr>
      <w:r w:rsidRPr="007B06F5">
        <w:rPr>
          <w:b/>
          <w:sz w:val="26"/>
        </w:rPr>
        <w:t>Punt 1 </w:t>
      </w:r>
    </w:p>
    <w:p w14:paraId="1E5D5C33" w14:textId="729C64F1" w:rsidR="00563088" w:rsidRPr="007B06F5" w:rsidRDefault="00242DB8" w:rsidP="006957C7">
      <w:pPr>
        <w:rPr>
          <w:rFonts w:eastAsia="Times New Roman" w:cs="Arial"/>
          <w:bCs/>
          <w:i/>
          <w:color w:val="E5004D"/>
          <w:sz w:val="20"/>
          <w:szCs w:val="20"/>
        </w:rPr>
      </w:pPr>
      <w:r w:rsidRPr="007B06F5">
        <w:rPr>
          <w:b/>
          <w:color w:val="E5004D"/>
          <w:sz w:val="26"/>
        </w:rPr>
        <w:t xml:space="preserve"> </w:t>
      </w:r>
      <w:r w:rsidRPr="007B06F5">
        <w:rPr>
          <w:i/>
          <w:color w:val="E5004D"/>
          <w:sz w:val="20"/>
        </w:rPr>
        <w:t>Wordt automatisch ingevuld.</w:t>
      </w:r>
    </w:p>
    <w:p w14:paraId="3F8A1F6C" w14:textId="77777777" w:rsidR="006957C7" w:rsidRPr="007B06F5" w:rsidRDefault="006957C7" w:rsidP="006957C7">
      <w:pPr>
        <w:rPr>
          <w:rFonts w:eastAsia="Times New Roman" w:cs="Arial"/>
          <w:b/>
          <w:i/>
          <w:color w:val="FF0000"/>
          <w:lang w:val="nl-NL" w:eastAsia="fr-FR"/>
        </w:rPr>
      </w:pPr>
    </w:p>
    <w:p w14:paraId="7954640A" w14:textId="64FD27BF" w:rsidR="00563088" w:rsidRPr="007B06F5" w:rsidRDefault="00563088" w:rsidP="0048721E">
      <w:pPr>
        <w:rPr>
          <w:b/>
          <w:bCs/>
          <w:sz w:val="26"/>
          <w:szCs w:val="26"/>
        </w:rPr>
      </w:pPr>
      <w:r w:rsidRPr="007B06F5">
        <w:rPr>
          <w:b/>
          <w:sz w:val="26"/>
        </w:rPr>
        <w:t xml:space="preserve">Point </w:t>
      </w:r>
      <w:proofErr w:type="gramStart"/>
      <w:r w:rsidRPr="007B06F5">
        <w:rPr>
          <w:b/>
          <w:sz w:val="26"/>
        </w:rPr>
        <w:t>2 :</w:t>
      </w:r>
      <w:proofErr w:type="gramEnd"/>
      <w:r w:rsidRPr="007B06F5">
        <w:rPr>
          <w:b/>
          <w:sz w:val="26"/>
        </w:rPr>
        <w:t xml:space="preserve"> Organisaties</w:t>
      </w:r>
    </w:p>
    <w:p w14:paraId="19FDAA4D" w14:textId="7B366F50" w:rsidR="00563088" w:rsidRPr="00A06582" w:rsidRDefault="00563088" w:rsidP="0048721E">
      <w:pPr>
        <w:rPr>
          <w:rFonts w:eastAsia="Times New Roman" w:cs="Arial"/>
          <w:bCs/>
          <w:i/>
          <w:color w:val="E5004D"/>
          <w:sz w:val="20"/>
          <w:szCs w:val="20"/>
        </w:rPr>
      </w:pPr>
      <w:r w:rsidRPr="007B06F5">
        <w:rPr>
          <w:i/>
          <w:color w:val="E5004D"/>
          <w:sz w:val="20"/>
        </w:rPr>
        <w:t>Wijzig of verwijder de eerste twee organisaties niet en voeg een organisatie nr. 3 toe:</w:t>
      </w:r>
    </w:p>
    <w:tbl>
      <w:tblPr>
        <w:tblStyle w:val="Grilledutableau"/>
        <w:tblW w:w="0" w:type="auto"/>
        <w:tblLook w:val="04A0" w:firstRow="1" w:lastRow="0" w:firstColumn="1" w:lastColumn="0" w:noHBand="0" w:noVBand="1"/>
      </w:tblPr>
      <w:tblGrid>
        <w:gridCol w:w="9062"/>
      </w:tblGrid>
      <w:tr w:rsidR="003F5541" w14:paraId="2E6296BA" w14:textId="77777777" w:rsidTr="003F5541">
        <w:tc>
          <w:tcPr>
            <w:tcW w:w="9062" w:type="dxa"/>
          </w:tcPr>
          <w:p w14:paraId="252E0216" w14:textId="1B413F36" w:rsidR="003F5541" w:rsidRPr="009437DC" w:rsidRDefault="003F5541" w:rsidP="0048721E">
            <w:pPr>
              <w:rPr>
                <w:b/>
                <w:bCs/>
                <w:sz w:val="26"/>
                <w:szCs w:val="26"/>
              </w:rPr>
            </w:pPr>
            <w:r>
              <w:rPr>
                <w:b/>
                <w:sz w:val="26"/>
              </w:rPr>
              <w:t>Organisatie</w:t>
            </w:r>
          </w:p>
          <w:p w14:paraId="7D288466" w14:textId="77777777" w:rsidR="001E2AF1" w:rsidRPr="004E726B" w:rsidRDefault="001E2AF1" w:rsidP="001E2AF1">
            <w:pPr>
              <w:rPr>
                <w:rFonts w:eastAsia="Times New Roman" w:cs="Arial"/>
                <w:bCs/>
                <w:iCs/>
              </w:rPr>
            </w:pPr>
            <w:r>
              <w:t xml:space="preserve">Officiële </w:t>
            </w:r>
            <w:proofErr w:type="gramStart"/>
            <w:r>
              <w:t>naam  (</w:t>
            </w:r>
            <w:proofErr w:type="gramEnd"/>
            <w:r>
              <w:t>NL</w:t>
            </w:r>
            <w:proofErr w:type="gramStart"/>
            <w:r>
              <w:t>) :</w:t>
            </w:r>
            <w:proofErr w:type="gramEnd"/>
          </w:p>
          <w:p w14:paraId="3272E784" w14:textId="6A66B955" w:rsidR="001E2AF1" w:rsidRPr="001E2AF1" w:rsidRDefault="001E2AF1" w:rsidP="0048721E">
            <w:pPr>
              <w:rPr>
                <w:rFonts w:eastAsia="Times New Roman" w:cs="Arial"/>
                <w:bCs/>
                <w:iCs/>
              </w:rPr>
            </w:pPr>
            <w:r>
              <w:rPr>
                <w:i/>
                <w:color w:val="E5004D"/>
                <w:sz w:val="20"/>
              </w:rPr>
              <w:lastRenderedPageBreak/>
              <w:t>Vul in:</w:t>
            </w:r>
            <w:r>
              <w:rPr>
                <w:color w:val="FF0000"/>
                <w:sz w:val="20"/>
              </w:rPr>
              <w:t xml:space="preserve"> </w:t>
            </w:r>
            <w:r>
              <w:rPr>
                <w:sz w:val="20"/>
              </w:rPr>
              <w:t>Rechtbank van Eerste aanleg van Brussel</w:t>
            </w:r>
          </w:p>
          <w:p w14:paraId="2009BB92" w14:textId="31089CC4" w:rsidR="003F5541" w:rsidRPr="00701ACC" w:rsidRDefault="001E2AF1" w:rsidP="0048721E">
            <w:pPr>
              <w:rPr>
                <w:rFonts w:eastAsia="Times New Roman" w:cs="Arial"/>
                <w:bCs/>
                <w:iCs/>
                <w:lang w:val="fr-FR"/>
              </w:rPr>
            </w:pPr>
            <w:proofErr w:type="spellStart"/>
            <w:r w:rsidRPr="00701ACC">
              <w:rPr>
                <w:lang w:val="fr-FR"/>
              </w:rPr>
              <w:t>Officiële</w:t>
            </w:r>
            <w:proofErr w:type="spellEnd"/>
            <w:r w:rsidRPr="00701ACC">
              <w:rPr>
                <w:lang w:val="fr-FR"/>
              </w:rPr>
              <w:t xml:space="preserve"> </w:t>
            </w:r>
            <w:proofErr w:type="spellStart"/>
            <w:r w:rsidRPr="00701ACC">
              <w:rPr>
                <w:lang w:val="fr-FR"/>
              </w:rPr>
              <w:t>naam</w:t>
            </w:r>
            <w:proofErr w:type="spellEnd"/>
            <w:r w:rsidRPr="00701ACC">
              <w:rPr>
                <w:lang w:val="fr-FR"/>
              </w:rPr>
              <w:t> (FR) :</w:t>
            </w:r>
          </w:p>
          <w:p w14:paraId="787D0108" w14:textId="3CE78DFC" w:rsidR="00062967" w:rsidRPr="00701ACC" w:rsidRDefault="001E2AF1" w:rsidP="0048721E">
            <w:pPr>
              <w:rPr>
                <w:rFonts w:eastAsia="Times New Roman" w:cs="Arial"/>
                <w:bCs/>
                <w:iCs/>
                <w:lang w:val="fr-FR"/>
              </w:rPr>
            </w:pPr>
            <w:proofErr w:type="spellStart"/>
            <w:r w:rsidRPr="00701ACC">
              <w:rPr>
                <w:i/>
                <w:color w:val="E5004D"/>
                <w:sz w:val="20"/>
                <w:lang w:val="fr-FR"/>
              </w:rPr>
              <w:t>Vul</w:t>
            </w:r>
            <w:proofErr w:type="spellEnd"/>
            <w:r w:rsidRPr="00701ACC">
              <w:rPr>
                <w:i/>
                <w:color w:val="E5004D"/>
                <w:sz w:val="20"/>
                <w:lang w:val="fr-FR"/>
              </w:rPr>
              <w:t xml:space="preserve"> </w:t>
            </w:r>
            <w:proofErr w:type="gramStart"/>
            <w:r w:rsidRPr="00701ACC">
              <w:rPr>
                <w:i/>
                <w:color w:val="E5004D"/>
                <w:sz w:val="20"/>
                <w:lang w:val="fr-FR"/>
              </w:rPr>
              <w:t>in:</w:t>
            </w:r>
            <w:proofErr w:type="gramEnd"/>
            <w:r w:rsidRPr="00701ACC">
              <w:rPr>
                <w:color w:val="FF0000"/>
                <w:sz w:val="20"/>
                <w:lang w:val="fr-FR"/>
              </w:rPr>
              <w:t xml:space="preserve"> </w:t>
            </w:r>
            <w:r w:rsidRPr="00701ACC">
              <w:rPr>
                <w:sz w:val="20"/>
                <w:lang w:val="fr-FR"/>
              </w:rPr>
              <w:t>Tribunal de Première instance de Bruxelles</w:t>
            </w:r>
          </w:p>
          <w:p w14:paraId="3FB3E079" w14:textId="4A919198" w:rsidR="00062967" w:rsidRPr="00C93286" w:rsidRDefault="00C93286" w:rsidP="0048721E">
            <w:pPr>
              <w:rPr>
                <w:rFonts w:eastAsia="Times New Roman" w:cs="Arial"/>
                <w:bCs/>
                <w:iCs/>
              </w:rPr>
            </w:pPr>
            <w:r>
              <w:t>Identificatienummer van de organisatie:</w:t>
            </w:r>
          </w:p>
          <w:p w14:paraId="3E1C6125" w14:textId="07FAFC86" w:rsidR="00D6275D" w:rsidRPr="00C93286" w:rsidRDefault="001E2AF1" w:rsidP="0048721E">
            <w:pPr>
              <w:rPr>
                <w:rFonts w:eastAsia="Times New Roman" w:cs="Arial"/>
                <w:bCs/>
                <w:iCs/>
                <w:sz w:val="20"/>
                <w:szCs w:val="20"/>
              </w:rPr>
            </w:pPr>
            <w:r>
              <w:rPr>
                <w:i/>
                <w:color w:val="E5004D"/>
                <w:sz w:val="20"/>
              </w:rPr>
              <w:t>Vul in:</w:t>
            </w:r>
            <w:r>
              <w:rPr>
                <w:color w:val="FF0000"/>
                <w:sz w:val="20"/>
              </w:rPr>
              <w:t xml:space="preserve"> </w:t>
            </w:r>
            <w:r>
              <w:rPr>
                <w:sz w:val="20"/>
              </w:rPr>
              <w:t>0308.357.753</w:t>
            </w:r>
          </w:p>
          <w:p w14:paraId="40CC4B4C" w14:textId="2A72ACD7" w:rsidR="00D6275D" w:rsidRPr="009437DC" w:rsidRDefault="00C93286" w:rsidP="0048721E">
            <w:pPr>
              <w:rPr>
                <w:rFonts w:eastAsia="Times New Roman" w:cs="Arial"/>
                <w:bCs/>
                <w:iCs/>
              </w:rPr>
            </w:pPr>
            <w:proofErr w:type="gramStart"/>
            <w:r>
              <w:t>Afdeling :</w:t>
            </w:r>
            <w:proofErr w:type="gramEnd"/>
            <w:r>
              <w:t xml:space="preserve"> </w:t>
            </w:r>
          </w:p>
          <w:p w14:paraId="2C3680D4" w14:textId="77777777" w:rsidR="001E2AF1" w:rsidRPr="004C57E4" w:rsidRDefault="001E2AF1" w:rsidP="001E2AF1">
            <w:pPr>
              <w:rPr>
                <w:rFonts w:eastAsia="Times New Roman" w:cs="Arial"/>
                <w:bCs/>
                <w:i/>
                <w:color w:val="E5004D"/>
                <w:sz w:val="20"/>
                <w:szCs w:val="20"/>
              </w:rPr>
            </w:pPr>
            <w:r>
              <w:rPr>
                <w:i/>
                <w:color w:val="E5004D"/>
                <w:sz w:val="20"/>
              </w:rPr>
              <w:t>Vul niets in.</w:t>
            </w:r>
          </w:p>
          <w:p w14:paraId="49886A91" w14:textId="6000F550" w:rsidR="00E9222A" w:rsidRPr="001E2AF1" w:rsidRDefault="00C93286" w:rsidP="0048721E">
            <w:pPr>
              <w:rPr>
                <w:rFonts w:eastAsia="Times New Roman" w:cs="Arial"/>
                <w:bCs/>
                <w:iCs/>
              </w:rPr>
            </w:pPr>
            <w:proofErr w:type="gramStart"/>
            <w:r>
              <w:t>Internetadres :</w:t>
            </w:r>
            <w:proofErr w:type="gramEnd"/>
            <w:r>
              <w:t xml:space="preserve"> </w:t>
            </w:r>
          </w:p>
          <w:p w14:paraId="3B0B95A7" w14:textId="624F7F09" w:rsidR="00D6275D" w:rsidRPr="001E2AF1" w:rsidRDefault="001E2AF1" w:rsidP="0048721E">
            <w:pPr>
              <w:rPr>
                <w:rFonts w:eastAsia="Times New Roman" w:cs="Arial"/>
                <w:bCs/>
                <w:iCs/>
              </w:rPr>
            </w:pPr>
            <w:r>
              <w:rPr>
                <w:i/>
                <w:color w:val="E5004D"/>
                <w:sz w:val="20"/>
              </w:rPr>
              <w:t>Vul in:</w:t>
            </w:r>
            <w:r>
              <w:rPr>
                <w:color w:val="FF0000"/>
                <w:sz w:val="20"/>
              </w:rPr>
              <w:t xml:space="preserve"> </w:t>
            </w:r>
            <w:r>
              <w:rPr>
                <w:sz w:val="20"/>
              </w:rPr>
              <w:t>http://justice.belgium.be</w:t>
            </w:r>
          </w:p>
          <w:p w14:paraId="2C134033" w14:textId="181375F7" w:rsidR="00D6275D" w:rsidRPr="00C93286" w:rsidRDefault="00C93286" w:rsidP="0048721E">
            <w:pPr>
              <w:rPr>
                <w:rFonts w:eastAsia="Times New Roman" w:cs="Arial"/>
                <w:bCs/>
                <w:iCs/>
              </w:rPr>
            </w:pPr>
            <w:r>
              <w:t>Eindpunt voor informatie-uitwisseling (URL</w:t>
            </w:r>
            <w:proofErr w:type="gramStart"/>
            <w:r>
              <w:t>) :</w:t>
            </w:r>
            <w:proofErr w:type="gramEnd"/>
          </w:p>
          <w:p w14:paraId="2A37B7F4" w14:textId="77777777" w:rsidR="001E2AF1" w:rsidRPr="00701ACC" w:rsidRDefault="001E2AF1" w:rsidP="001E2AF1">
            <w:pPr>
              <w:rPr>
                <w:rFonts w:eastAsia="Times New Roman" w:cs="Arial"/>
                <w:bCs/>
                <w:i/>
                <w:color w:val="E5004D"/>
                <w:sz w:val="20"/>
                <w:szCs w:val="20"/>
                <w:lang w:val="fr-FR"/>
              </w:rPr>
            </w:pPr>
            <w:proofErr w:type="spellStart"/>
            <w:r w:rsidRPr="00701ACC">
              <w:rPr>
                <w:i/>
                <w:color w:val="E5004D"/>
                <w:sz w:val="20"/>
                <w:lang w:val="fr-FR"/>
              </w:rPr>
              <w:t>Vul</w:t>
            </w:r>
            <w:proofErr w:type="spellEnd"/>
            <w:r w:rsidRPr="00701ACC">
              <w:rPr>
                <w:i/>
                <w:color w:val="E5004D"/>
                <w:sz w:val="20"/>
                <w:lang w:val="fr-FR"/>
              </w:rPr>
              <w:t xml:space="preserve"> </w:t>
            </w:r>
            <w:proofErr w:type="spellStart"/>
            <w:r w:rsidRPr="00701ACC">
              <w:rPr>
                <w:i/>
                <w:color w:val="E5004D"/>
                <w:sz w:val="20"/>
                <w:lang w:val="fr-FR"/>
              </w:rPr>
              <w:t>niets</w:t>
            </w:r>
            <w:proofErr w:type="spellEnd"/>
            <w:r w:rsidRPr="00701ACC">
              <w:rPr>
                <w:i/>
                <w:color w:val="E5004D"/>
                <w:sz w:val="20"/>
                <w:lang w:val="fr-FR"/>
              </w:rPr>
              <w:t xml:space="preserve"> in.</w:t>
            </w:r>
          </w:p>
          <w:p w14:paraId="1A1F2DED" w14:textId="6FE7390A" w:rsidR="00E9222A" w:rsidRPr="00701ACC" w:rsidRDefault="00E9222A" w:rsidP="0048721E">
            <w:pPr>
              <w:rPr>
                <w:rFonts w:eastAsia="Times New Roman" w:cs="Arial"/>
                <w:bCs/>
                <w:iCs/>
                <w:lang w:val="fr-FR"/>
              </w:rPr>
            </w:pPr>
            <w:proofErr w:type="spellStart"/>
            <w:r w:rsidRPr="00701ACC">
              <w:rPr>
                <w:lang w:val="fr-FR"/>
              </w:rPr>
              <w:t>Adres</w:t>
            </w:r>
            <w:proofErr w:type="spellEnd"/>
            <w:r w:rsidRPr="00701ACC">
              <w:rPr>
                <w:lang w:val="fr-FR"/>
              </w:rPr>
              <w:t> :</w:t>
            </w:r>
          </w:p>
          <w:p w14:paraId="51DCC933" w14:textId="6CBDC111" w:rsidR="00E9222A" w:rsidRPr="00701ACC" w:rsidRDefault="001E2AF1" w:rsidP="0048721E">
            <w:pPr>
              <w:rPr>
                <w:rFonts w:eastAsia="Times New Roman" w:cs="Arial"/>
                <w:bCs/>
                <w:iCs/>
                <w:lang w:val="fr-FR"/>
              </w:rPr>
            </w:pPr>
            <w:proofErr w:type="spellStart"/>
            <w:r w:rsidRPr="00701ACC">
              <w:rPr>
                <w:i/>
                <w:color w:val="E5004D"/>
                <w:sz w:val="20"/>
                <w:lang w:val="fr-FR"/>
              </w:rPr>
              <w:t>Vul</w:t>
            </w:r>
            <w:proofErr w:type="spellEnd"/>
            <w:r w:rsidRPr="00701ACC">
              <w:rPr>
                <w:i/>
                <w:color w:val="E5004D"/>
                <w:sz w:val="20"/>
                <w:lang w:val="fr-FR"/>
              </w:rPr>
              <w:t xml:space="preserve"> </w:t>
            </w:r>
            <w:proofErr w:type="gramStart"/>
            <w:r w:rsidRPr="00701ACC">
              <w:rPr>
                <w:i/>
                <w:color w:val="E5004D"/>
                <w:sz w:val="20"/>
                <w:lang w:val="fr-FR"/>
              </w:rPr>
              <w:t>in:</w:t>
            </w:r>
            <w:proofErr w:type="gramEnd"/>
            <w:r w:rsidRPr="00701ACC">
              <w:rPr>
                <w:color w:val="FF0000"/>
                <w:sz w:val="20"/>
                <w:lang w:val="fr-FR"/>
              </w:rPr>
              <w:t xml:space="preserve"> </w:t>
            </w:r>
            <w:r w:rsidRPr="00701ACC">
              <w:rPr>
                <w:sz w:val="20"/>
                <w:lang w:val="fr-FR"/>
              </w:rPr>
              <w:t xml:space="preserve">Rue des Quatre Bras 13, 1000 Bruxelles, </w:t>
            </w:r>
            <w:r w:rsidR="00D12C49">
              <w:rPr>
                <w:sz w:val="20"/>
                <w:lang w:val="fr-FR"/>
              </w:rPr>
              <w:t xml:space="preserve">Belgique / Quatre </w:t>
            </w:r>
            <w:proofErr w:type="spellStart"/>
            <w:r w:rsidR="00D12C49">
              <w:rPr>
                <w:sz w:val="20"/>
                <w:lang w:val="fr-FR"/>
              </w:rPr>
              <w:t>Brasstraat</w:t>
            </w:r>
            <w:proofErr w:type="spellEnd"/>
            <w:r w:rsidR="00D12C49">
              <w:rPr>
                <w:sz w:val="20"/>
                <w:lang w:val="fr-FR"/>
              </w:rPr>
              <w:t xml:space="preserve"> 13, 1000 Brussel, </w:t>
            </w:r>
            <w:proofErr w:type="spellStart"/>
            <w:r w:rsidR="00D12C49">
              <w:rPr>
                <w:sz w:val="20"/>
                <w:lang w:val="fr-FR"/>
              </w:rPr>
              <w:t>België</w:t>
            </w:r>
            <w:proofErr w:type="spellEnd"/>
          </w:p>
          <w:p w14:paraId="39B4C22F" w14:textId="1D231358" w:rsidR="00E9222A" w:rsidRPr="00611242" w:rsidRDefault="00AD3278" w:rsidP="0048721E">
            <w:pPr>
              <w:rPr>
                <w:rFonts w:eastAsia="Times New Roman" w:cs="Arial"/>
                <w:bCs/>
                <w:iCs/>
              </w:rPr>
            </w:pPr>
            <w:r>
              <w:t xml:space="preserve">Onderverdeling van een </w:t>
            </w:r>
            <w:proofErr w:type="gramStart"/>
            <w:r>
              <w:t>land :</w:t>
            </w:r>
            <w:proofErr w:type="gramEnd"/>
          </w:p>
          <w:p w14:paraId="0AB18538" w14:textId="54C9F9B8" w:rsidR="00E9222A" w:rsidRPr="009437DC" w:rsidRDefault="001E2AF1" w:rsidP="0048721E">
            <w:pPr>
              <w:rPr>
                <w:rFonts w:eastAsia="Times New Roman" w:cs="Arial"/>
                <w:bCs/>
                <w:iCs/>
              </w:rPr>
            </w:pPr>
            <w:r>
              <w:rPr>
                <w:i/>
                <w:color w:val="E5004D"/>
                <w:sz w:val="20"/>
              </w:rPr>
              <w:t>Vul in:</w:t>
            </w:r>
            <w:r>
              <w:rPr>
                <w:color w:val="FF0000"/>
                <w:sz w:val="20"/>
              </w:rPr>
              <w:t xml:space="preserve"> </w:t>
            </w:r>
            <w:r>
              <w:rPr>
                <w:sz w:val="20"/>
              </w:rPr>
              <w:t>Arr. de Bruxelles-</w:t>
            </w:r>
            <w:proofErr w:type="spellStart"/>
            <w:r>
              <w:rPr>
                <w:sz w:val="20"/>
              </w:rPr>
              <w:t>Capitale</w:t>
            </w:r>
            <w:proofErr w:type="spellEnd"/>
            <w:r>
              <w:rPr>
                <w:sz w:val="20"/>
              </w:rPr>
              <w:t>/Arr. Brussel-Hoofdstad</w:t>
            </w:r>
          </w:p>
          <w:p w14:paraId="45C60FF3" w14:textId="3543CCE5" w:rsidR="00E9222A" w:rsidRPr="001311DC" w:rsidRDefault="00F10E7F" w:rsidP="0048721E">
            <w:pPr>
              <w:rPr>
                <w:rFonts w:eastAsia="Times New Roman" w:cs="Arial"/>
                <w:bCs/>
                <w:iCs/>
              </w:rPr>
            </w:pPr>
            <w:proofErr w:type="gramStart"/>
            <w:r>
              <w:t>Land :</w:t>
            </w:r>
            <w:proofErr w:type="gramEnd"/>
          </w:p>
          <w:p w14:paraId="4471B901" w14:textId="11DD8641" w:rsidR="00D71AC8" w:rsidRPr="001311DC" w:rsidRDefault="001E2AF1" w:rsidP="0048721E">
            <w:pPr>
              <w:rPr>
                <w:rFonts w:eastAsia="Times New Roman" w:cs="Arial"/>
                <w:bCs/>
                <w:iCs/>
              </w:rPr>
            </w:pPr>
            <w:r>
              <w:rPr>
                <w:i/>
                <w:color w:val="E5004D"/>
                <w:sz w:val="20"/>
              </w:rPr>
              <w:t>Vul in:</w:t>
            </w:r>
            <w:r>
              <w:rPr>
                <w:color w:val="FF0000"/>
                <w:sz w:val="20"/>
              </w:rPr>
              <w:t xml:space="preserve"> </w:t>
            </w:r>
            <w:r>
              <w:rPr>
                <w:sz w:val="20"/>
              </w:rPr>
              <w:t>België</w:t>
            </w:r>
          </w:p>
          <w:p w14:paraId="16BB3CEB" w14:textId="53948752" w:rsidR="00D71AC8" w:rsidRPr="001311DC" w:rsidRDefault="001311DC" w:rsidP="0048721E">
            <w:pPr>
              <w:rPr>
                <w:rFonts w:eastAsia="Times New Roman" w:cs="Arial"/>
                <w:bCs/>
                <w:iCs/>
              </w:rPr>
            </w:pPr>
            <w:proofErr w:type="gramStart"/>
            <w:r>
              <w:t>Contactpunt :</w:t>
            </w:r>
            <w:proofErr w:type="gramEnd"/>
          </w:p>
          <w:p w14:paraId="1D8E5314" w14:textId="77777777" w:rsidR="001E2AF1" w:rsidRPr="009437DC" w:rsidRDefault="001E2AF1" w:rsidP="001E2AF1">
            <w:pPr>
              <w:rPr>
                <w:rFonts w:eastAsia="Times New Roman" w:cs="Arial"/>
                <w:bCs/>
                <w:i/>
                <w:color w:val="E5004D"/>
                <w:sz w:val="20"/>
                <w:szCs w:val="20"/>
              </w:rPr>
            </w:pPr>
            <w:r>
              <w:rPr>
                <w:i/>
                <w:color w:val="E5004D"/>
                <w:sz w:val="20"/>
              </w:rPr>
              <w:t>Vul niets in.</w:t>
            </w:r>
          </w:p>
          <w:p w14:paraId="7B223A73" w14:textId="75926561" w:rsidR="00E9222A" w:rsidRPr="009437DC" w:rsidRDefault="001311DC" w:rsidP="0048721E">
            <w:pPr>
              <w:rPr>
                <w:rFonts w:eastAsia="Times New Roman" w:cs="Arial"/>
                <w:bCs/>
                <w:iCs/>
              </w:rPr>
            </w:pPr>
            <w:proofErr w:type="gramStart"/>
            <w:r>
              <w:t>E-mail :</w:t>
            </w:r>
            <w:proofErr w:type="gramEnd"/>
          </w:p>
          <w:p w14:paraId="1B5D3DAF" w14:textId="30AB386B" w:rsidR="00D71AC8" w:rsidRPr="001E2AF1" w:rsidRDefault="001E2AF1" w:rsidP="0048721E">
            <w:pPr>
              <w:rPr>
                <w:rFonts w:eastAsia="Times New Roman" w:cs="Arial"/>
                <w:bCs/>
                <w:iCs/>
              </w:rPr>
            </w:pPr>
            <w:r>
              <w:rPr>
                <w:i/>
                <w:color w:val="E5004D"/>
                <w:sz w:val="20"/>
              </w:rPr>
              <w:t>Vul in:</w:t>
            </w:r>
            <w:r>
              <w:rPr>
                <w:color w:val="FF0000"/>
                <w:sz w:val="20"/>
              </w:rPr>
              <w:t xml:space="preserve"> </w:t>
            </w:r>
            <w:hyperlink r:id="rId16" w:history="1">
              <w:r>
                <w:rPr>
                  <w:sz w:val="20"/>
                </w:rPr>
                <w:t>bxl.tpi.greffe.civil@just.fgov.be</w:t>
              </w:r>
            </w:hyperlink>
          </w:p>
          <w:p w14:paraId="0419626D" w14:textId="3B4DF2C5" w:rsidR="00D71AC8" w:rsidRPr="00985D6C" w:rsidRDefault="00D71AC8" w:rsidP="0048721E">
            <w:pPr>
              <w:rPr>
                <w:rFonts w:eastAsia="Times New Roman" w:cs="Arial"/>
                <w:bCs/>
                <w:iCs/>
              </w:rPr>
            </w:pPr>
            <w:proofErr w:type="gramStart"/>
            <w:r>
              <w:t>Telefoon :</w:t>
            </w:r>
            <w:proofErr w:type="gramEnd"/>
            <w:r>
              <w:t xml:space="preserve"> </w:t>
            </w:r>
          </w:p>
          <w:p w14:paraId="24B427AB" w14:textId="34AA3644" w:rsidR="00062967" w:rsidRPr="004E726B" w:rsidRDefault="001E2AF1" w:rsidP="0048721E">
            <w:pPr>
              <w:rPr>
                <w:rFonts w:eastAsia="Times New Roman" w:cs="Arial"/>
                <w:b/>
                <w:iCs/>
                <w:color w:val="FF0000"/>
              </w:rPr>
            </w:pPr>
            <w:r>
              <w:rPr>
                <w:i/>
                <w:color w:val="E5004D"/>
                <w:sz w:val="20"/>
              </w:rPr>
              <w:t>Vul in:</w:t>
            </w:r>
            <w:r>
              <w:rPr>
                <w:color w:val="FF0000"/>
                <w:sz w:val="20"/>
              </w:rPr>
              <w:t xml:space="preserve"> </w:t>
            </w:r>
            <w:r>
              <w:rPr>
                <w:sz w:val="20"/>
              </w:rPr>
              <w:t>025086361</w:t>
            </w:r>
          </w:p>
        </w:tc>
      </w:tr>
    </w:tbl>
    <w:p w14:paraId="1510E385" w14:textId="77777777" w:rsidR="00563088" w:rsidRDefault="00563088" w:rsidP="0048721E">
      <w:pPr>
        <w:rPr>
          <w:rFonts w:eastAsia="Times New Roman" w:cs="Arial"/>
          <w:b/>
          <w:iCs/>
          <w:color w:val="FF0000"/>
          <w:lang w:val="fr-FR" w:eastAsia="fr-FR"/>
        </w:rPr>
      </w:pPr>
    </w:p>
    <w:p w14:paraId="30A1C8EE" w14:textId="77777777" w:rsidR="00563088" w:rsidRPr="00563088" w:rsidRDefault="00563088" w:rsidP="0048721E">
      <w:pPr>
        <w:rPr>
          <w:rFonts w:eastAsia="Times New Roman" w:cs="Arial"/>
          <w:b/>
          <w:iCs/>
          <w:color w:val="FF0000"/>
          <w:lang w:val="fr-FR" w:eastAsia="fr-FR"/>
        </w:rPr>
      </w:pPr>
    </w:p>
    <w:p w14:paraId="72D93D54" w14:textId="689BCAD0" w:rsidR="009A3630" w:rsidRPr="00563088" w:rsidRDefault="009A3630" w:rsidP="009A3630">
      <w:pPr>
        <w:rPr>
          <w:b/>
          <w:bCs/>
          <w:sz w:val="26"/>
          <w:szCs w:val="26"/>
        </w:rPr>
      </w:pPr>
      <w:r>
        <w:rPr>
          <w:b/>
          <w:sz w:val="26"/>
        </w:rPr>
        <w:t xml:space="preserve">Punt </w:t>
      </w:r>
      <w:proofErr w:type="gramStart"/>
      <w:r>
        <w:rPr>
          <w:b/>
          <w:sz w:val="26"/>
        </w:rPr>
        <w:t>3 :</w:t>
      </w:r>
      <w:proofErr w:type="gramEnd"/>
      <w:r>
        <w:rPr>
          <w:b/>
          <w:sz w:val="26"/>
        </w:rPr>
        <w:t xml:space="preserve"> Contractpartij en dienstverlener</w:t>
      </w:r>
    </w:p>
    <w:p w14:paraId="14AEA206" w14:textId="036C51C9" w:rsidR="00563088" w:rsidRPr="007B06F5" w:rsidRDefault="00AD01C9" w:rsidP="0048721E">
      <w:pPr>
        <w:rPr>
          <w:rFonts w:eastAsia="Times New Roman" w:cs="Arial"/>
          <w:b/>
          <w:i/>
          <w:color w:val="E5004D"/>
        </w:rPr>
      </w:pPr>
      <w:r w:rsidRPr="007B06F5">
        <w:rPr>
          <w:b/>
          <w:i/>
          <w:color w:val="E5004D"/>
        </w:rPr>
        <w:t>Dit punt moet worden ingevuld op het niveau van uw organisatie om hier automatisch te worden vermeld.</w:t>
      </w:r>
    </w:p>
    <w:tbl>
      <w:tblPr>
        <w:tblStyle w:val="Grilledutableau"/>
        <w:tblW w:w="0" w:type="auto"/>
        <w:tblLook w:val="04A0" w:firstRow="1" w:lastRow="0" w:firstColumn="1" w:lastColumn="0" w:noHBand="0" w:noVBand="1"/>
      </w:tblPr>
      <w:tblGrid>
        <w:gridCol w:w="9062"/>
      </w:tblGrid>
      <w:tr w:rsidR="00DA1D0B" w14:paraId="325F6D75" w14:textId="77777777" w:rsidTr="00DA1D0B">
        <w:tc>
          <w:tcPr>
            <w:tcW w:w="9062" w:type="dxa"/>
          </w:tcPr>
          <w:p w14:paraId="29CAC4D7" w14:textId="77777777" w:rsidR="00146763" w:rsidRPr="007B06F5" w:rsidRDefault="00146763" w:rsidP="0048721E">
            <w:pPr>
              <w:rPr>
                <w:b/>
                <w:bCs/>
                <w:sz w:val="26"/>
                <w:szCs w:val="26"/>
              </w:rPr>
            </w:pPr>
            <w:r w:rsidRPr="007B06F5">
              <w:rPr>
                <w:b/>
                <w:sz w:val="26"/>
              </w:rPr>
              <w:lastRenderedPageBreak/>
              <w:t>De koper</w:t>
            </w:r>
          </w:p>
          <w:p w14:paraId="6BFBBC2B" w14:textId="1DD84FD5" w:rsidR="00DA1D0B" w:rsidRPr="007B06F5" w:rsidRDefault="00DA1D0B" w:rsidP="0048721E">
            <w:pPr>
              <w:rPr>
                <w:rFonts w:eastAsia="Times New Roman" w:cs="Arial"/>
                <w:bCs/>
                <w:iCs/>
              </w:rPr>
            </w:pPr>
            <w:r w:rsidRPr="007B06F5">
              <w:t>ID – koper</w:t>
            </w:r>
          </w:p>
          <w:p w14:paraId="2535E7AC" w14:textId="77777777" w:rsidR="00542499" w:rsidRPr="007B06F5" w:rsidRDefault="00542499" w:rsidP="0048721E">
            <w:pPr>
              <w:rPr>
                <w:rFonts w:eastAsia="Times New Roman" w:cs="Arial"/>
                <w:bCs/>
                <w:i/>
                <w:color w:val="E5004D"/>
                <w:sz w:val="20"/>
                <w:szCs w:val="20"/>
              </w:rPr>
            </w:pPr>
            <w:r w:rsidRPr="007B06F5">
              <w:rPr>
                <w:i/>
                <w:color w:val="E5004D"/>
                <w:sz w:val="20"/>
              </w:rPr>
              <w:t>Wordt automatisch ingevuld.</w:t>
            </w:r>
          </w:p>
          <w:p w14:paraId="00BEFD86" w14:textId="747D2895" w:rsidR="00132F9C" w:rsidRPr="007B06F5" w:rsidRDefault="00F32F96" w:rsidP="0048721E">
            <w:pPr>
              <w:rPr>
                <w:rFonts w:eastAsia="Times New Roman" w:cs="Arial"/>
                <w:bCs/>
                <w:iCs/>
              </w:rPr>
            </w:pPr>
            <w:r w:rsidRPr="007B06F5">
              <w:t>Rechtsvorm van de koper</w:t>
            </w:r>
          </w:p>
          <w:p w14:paraId="642F5FC5" w14:textId="6995B1D3" w:rsidR="00A44AD0" w:rsidRPr="007B06F5" w:rsidRDefault="00A44AD0" w:rsidP="0048721E">
            <w:pPr>
              <w:rPr>
                <w:rFonts w:eastAsia="Times New Roman" w:cs="Arial"/>
                <w:bCs/>
                <w:i/>
                <w:color w:val="E5004D"/>
                <w:sz w:val="20"/>
                <w:szCs w:val="20"/>
              </w:rPr>
            </w:pPr>
            <w:r w:rsidRPr="007B06F5">
              <w:rPr>
                <w:i/>
                <w:color w:val="E5004D"/>
                <w:sz w:val="20"/>
              </w:rPr>
              <w:t xml:space="preserve">Geen van de door e-Procurement voorgestelde vormen komt overeen met de rechtsvorm van de </w:t>
            </w:r>
            <w:proofErr w:type="spellStart"/>
            <w:r w:rsidRPr="007B06F5">
              <w:rPr>
                <w:i/>
                <w:color w:val="E5004D"/>
                <w:sz w:val="20"/>
              </w:rPr>
              <w:t>OVM's</w:t>
            </w:r>
            <w:proofErr w:type="spellEnd"/>
            <w:r w:rsidRPr="007B06F5">
              <w:rPr>
                <w:i/>
                <w:color w:val="E5004D"/>
                <w:sz w:val="20"/>
              </w:rPr>
              <w:t>.</w:t>
            </w:r>
          </w:p>
          <w:p w14:paraId="1048E20C" w14:textId="3AAC730B" w:rsidR="006B664D" w:rsidRPr="007B06F5" w:rsidRDefault="00597FE8" w:rsidP="0048721E">
            <w:pPr>
              <w:rPr>
                <w:rFonts w:eastAsia="Times New Roman" w:cs="Arial"/>
                <w:bCs/>
                <w:i/>
                <w:color w:val="E5004D"/>
                <w:sz w:val="20"/>
                <w:szCs w:val="20"/>
              </w:rPr>
            </w:pPr>
            <w:r w:rsidRPr="007B06F5">
              <w:rPr>
                <w:i/>
                <w:color w:val="E5004D"/>
                <w:sz w:val="20"/>
              </w:rPr>
              <w:t>Na informatie te hebben opgevraagd bij de helpdesk, kunnen zelfs de rechtsvormen die het dichtst in de buurt komen niet worden gebruikt. Gezien de bijzonder lage kans op beroepen in dit verband, stellen we u voor een willekeurige rechtsvorm te kiezen.</w:t>
            </w:r>
          </w:p>
          <w:p w14:paraId="24494BC7" w14:textId="0D2C324C" w:rsidR="00132F9C" w:rsidRPr="007B06F5" w:rsidRDefault="00F32F96" w:rsidP="0048721E">
            <w:pPr>
              <w:rPr>
                <w:rFonts w:eastAsia="Times New Roman" w:cs="Arial"/>
                <w:bCs/>
                <w:iCs/>
              </w:rPr>
            </w:pPr>
            <w:r w:rsidRPr="007B06F5">
              <w:t>Activiteit van de aanbestedende dienst</w:t>
            </w:r>
          </w:p>
          <w:p w14:paraId="5B955714" w14:textId="662FEA02" w:rsidR="00DE0048" w:rsidRPr="007B06F5" w:rsidRDefault="00FF3540" w:rsidP="0048721E">
            <w:pPr>
              <w:rPr>
                <w:rFonts w:eastAsia="Times New Roman" w:cs="Arial"/>
                <w:bCs/>
                <w:iCs/>
              </w:rPr>
            </w:pPr>
            <w:r w:rsidRPr="007B06F5">
              <w:rPr>
                <w:i/>
                <w:color w:val="E5004D"/>
                <w:sz w:val="20"/>
              </w:rPr>
              <w:t xml:space="preserve">Vul in: </w:t>
            </w:r>
            <w:r w:rsidRPr="007B06F5">
              <w:rPr>
                <w:sz w:val="20"/>
              </w:rPr>
              <w:t>Huisvesting en gemeenschappelijke voorzieningen</w:t>
            </w:r>
          </w:p>
          <w:p w14:paraId="1C5148C8" w14:textId="77777777" w:rsidR="00CC44E6" w:rsidRPr="007B06F5" w:rsidRDefault="00CC44E6" w:rsidP="0048721E">
            <w:pPr>
              <w:rPr>
                <w:rFonts w:eastAsia="Times New Roman" w:cs="Arial"/>
                <w:bCs/>
                <w:iCs/>
              </w:rPr>
            </w:pPr>
            <w:r w:rsidRPr="007B06F5">
              <w:t>De dienstverlener van het platform die deze aankondiging beheert</w:t>
            </w:r>
          </w:p>
          <w:p w14:paraId="7F9FD947" w14:textId="640E86AB" w:rsidR="00895C24" w:rsidRPr="00797083" w:rsidRDefault="00797083" w:rsidP="0048721E">
            <w:pPr>
              <w:rPr>
                <w:rFonts w:eastAsia="Times New Roman" w:cs="Arial"/>
                <w:bCs/>
                <w:i/>
                <w:color w:val="E5004D"/>
                <w:sz w:val="20"/>
                <w:szCs w:val="20"/>
              </w:rPr>
            </w:pPr>
            <w:r w:rsidRPr="007B06F5">
              <w:rPr>
                <w:i/>
                <w:color w:val="E5004D"/>
                <w:sz w:val="20"/>
              </w:rPr>
              <w:t>Wordt automatisch ingevuld.</w:t>
            </w:r>
          </w:p>
        </w:tc>
      </w:tr>
    </w:tbl>
    <w:p w14:paraId="6DACB18B" w14:textId="77777777" w:rsidR="00A23007" w:rsidRDefault="00A23007" w:rsidP="0048721E">
      <w:pPr>
        <w:rPr>
          <w:rFonts w:eastAsia="Times New Roman" w:cs="Arial"/>
          <w:b/>
          <w:i/>
          <w:color w:val="FF0000"/>
          <w:lang w:val="fr-FR" w:eastAsia="fr-FR"/>
        </w:rPr>
      </w:pPr>
    </w:p>
    <w:p w14:paraId="3F3E93F8" w14:textId="1A477EA9" w:rsidR="005B75EB" w:rsidRDefault="005B75EB" w:rsidP="005B75EB">
      <w:pPr>
        <w:rPr>
          <w:b/>
          <w:bCs/>
          <w:sz w:val="26"/>
          <w:szCs w:val="26"/>
        </w:rPr>
      </w:pPr>
      <w:r>
        <w:rPr>
          <w:b/>
          <w:sz w:val="26"/>
        </w:rPr>
        <w:t xml:space="preserve">Punt </w:t>
      </w:r>
      <w:proofErr w:type="gramStart"/>
      <w:r>
        <w:rPr>
          <w:b/>
          <w:sz w:val="26"/>
        </w:rPr>
        <w:t>4 :</w:t>
      </w:r>
      <w:proofErr w:type="gramEnd"/>
      <w:r>
        <w:rPr>
          <w:b/>
          <w:sz w:val="26"/>
        </w:rPr>
        <w:t xml:space="preserve"> Procedure</w:t>
      </w:r>
    </w:p>
    <w:p w14:paraId="5EA61E9A" w14:textId="77777777" w:rsidR="00547FE3" w:rsidRPr="007B06F5" w:rsidRDefault="00547FE3" w:rsidP="00547FE3">
      <w:pPr>
        <w:rPr>
          <w:rFonts w:eastAsia="Times New Roman" w:cs="Arial"/>
          <w:b/>
          <w:i/>
          <w:color w:val="E5004D"/>
        </w:rPr>
      </w:pPr>
      <w:r w:rsidRPr="007B06F5">
        <w:rPr>
          <w:b/>
          <w:i/>
          <w:color w:val="E5004D"/>
        </w:rPr>
        <w:t>Opgelet!! Vergeet niet om « Uitgebreide weergave (alle velden tonen) » aan te vinken in de rechterbovenhoek van het venster voordat u begint met het invullen van de aankondiging, anders verschijnen bepaalde vakken niet in uw aankondiging van opdracht.</w:t>
      </w:r>
    </w:p>
    <w:p w14:paraId="0841C819" w14:textId="29CB8EF1" w:rsidR="00547FE3" w:rsidRPr="007B06F5" w:rsidRDefault="00547FE3" w:rsidP="005B75EB">
      <w:pPr>
        <w:rPr>
          <w:rFonts w:eastAsia="Times New Roman" w:cs="Arial"/>
          <w:b/>
          <w:i/>
          <w:color w:val="E5004D"/>
        </w:rPr>
      </w:pPr>
      <w:r w:rsidRPr="007B06F5">
        <w:rPr>
          <w:b/>
          <w:i/>
          <w:color w:val="E5004D"/>
        </w:rPr>
        <w:t>Opgelet!! De velden worden niet automatisch opgeslagen. Sla uw werk geregeld op, vooral als u niet op dezelfde dag publiceert.</w:t>
      </w:r>
    </w:p>
    <w:tbl>
      <w:tblPr>
        <w:tblStyle w:val="Grilledutableau"/>
        <w:tblW w:w="0" w:type="auto"/>
        <w:tblLook w:val="04A0" w:firstRow="1" w:lastRow="0" w:firstColumn="1" w:lastColumn="0" w:noHBand="0" w:noVBand="1"/>
      </w:tblPr>
      <w:tblGrid>
        <w:gridCol w:w="9062"/>
      </w:tblGrid>
      <w:tr w:rsidR="005B75EB" w:rsidRPr="007B06F5" w14:paraId="57495ED3" w14:textId="77777777" w:rsidTr="005B75EB">
        <w:trPr>
          <w:trHeight w:val="1071"/>
        </w:trPr>
        <w:tc>
          <w:tcPr>
            <w:tcW w:w="9062" w:type="dxa"/>
          </w:tcPr>
          <w:p w14:paraId="550428E7" w14:textId="77777777" w:rsidR="00D156E4" w:rsidRPr="007B06F5" w:rsidRDefault="00D156E4" w:rsidP="005B75EB">
            <w:pPr>
              <w:rPr>
                <w:b/>
                <w:bCs/>
                <w:sz w:val="26"/>
                <w:szCs w:val="26"/>
              </w:rPr>
            </w:pPr>
            <w:r w:rsidRPr="007B06F5">
              <w:rPr>
                <w:b/>
                <w:sz w:val="26"/>
              </w:rPr>
              <w:t>Doel</w:t>
            </w:r>
          </w:p>
          <w:p w14:paraId="4A502FA9" w14:textId="77777777" w:rsidR="005B75EB" w:rsidRDefault="00542499" w:rsidP="005B75EB">
            <w:pPr>
              <w:rPr>
                <w:i/>
                <w:color w:val="E5004D"/>
                <w:sz w:val="20"/>
              </w:rPr>
            </w:pPr>
            <w:r w:rsidRPr="007B06F5">
              <w:rPr>
                <w:i/>
                <w:color w:val="E5004D"/>
                <w:sz w:val="20"/>
              </w:rPr>
              <w:t>Wordt automatisch ingevuld.</w:t>
            </w:r>
          </w:p>
          <w:p w14:paraId="2A6C5EAF" w14:textId="77777777" w:rsidR="00870D69" w:rsidRDefault="00870D69" w:rsidP="007057CB">
            <w:pPr>
              <w:rPr>
                <w:b/>
                <w:bCs/>
                <w:sz w:val="26"/>
                <w:szCs w:val="26"/>
                <w:lang w:val="nl-NL"/>
              </w:rPr>
            </w:pPr>
            <w:r w:rsidRPr="00866F6F">
              <w:rPr>
                <w:b/>
                <w:bCs/>
                <w:sz w:val="26"/>
                <w:szCs w:val="26"/>
                <w:lang w:val="nl-NL"/>
              </w:rPr>
              <w:t>Plaats van uitvoering</w:t>
            </w:r>
          </w:p>
          <w:p w14:paraId="4FD66CB7" w14:textId="2B799CE1" w:rsidR="000B4002" w:rsidRPr="00866F6F" w:rsidRDefault="000B4002" w:rsidP="007057CB">
            <w:pPr>
              <w:rPr>
                <w:b/>
                <w:bCs/>
                <w:sz w:val="26"/>
                <w:szCs w:val="26"/>
                <w:lang w:val="nl-NL"/>
              </w:rPr>
            </w:pPr>
            <w:r w:rsidRPr="007B06F5">
              <w:rPr>
                <w:i/>
                <w:color w:val="E5004D"/>
                <w:sz w:val="20"/>
              </w:rPr>
              <w:t>Klik op « Element toevoegen », daarna op « </w:t>
            </w:r>
            <w:r>
              <w:rPr>
                <w:i/>
                <w:color w:val="E5004D"/>
                <w:sz w:val="20"/>
              </w:rPr>
              <w:t xml:space="preserve">Plaats van </w:t>
            </w:r>
            <w:proofErr w:type="gramStart"/>
            <w:r>
              <w:rPr>
                <w:i/>
                <w:color w:val="E5004D"/>
                <w:sz w:val="20"/>
              </w:rPr>
              <w:t>uitvoering</w:t>
            </w:r>
            <w:r w:rsidRPr="007B06F5">
              <w:rPr>
                <w:i/>
                <w:color w:val="E5004D"/>
                <w:sz w:val="20"/>
              </w:rPr>
              <w:t>(</w:t>
            </w:r>
            <w:proofErr w:type="gramEnd"/>
            <w:r w:rsidRPr="007B06F5">
              <w:rPr>
                <w:i/>
                <w:color w:val="E5004D"/>
                <w:sz w:val="20"/>
              </w:rPr>
              <w:t>1)</w:t>
            </w:r>
          </w:p>
          <w:p w14:paraId="47EAFE15" w14:textId="0C328A96" w:rsidR="007057CB" w:rsidRPr="00866F6F" w:rsidRDefault="00870D69" w:rsidP="007057CB">
            <w:pPr>
              <w:rPr>
                <w:rFonts w:eastAsia="Times New Roman" w:cs="Arial"/>
                <w:bCs/>
                <w:iCs/>
                <w:lang w:val="nl-NL" w:eastAsia="fr-FR"/>
              </w:rPr>
            </w:pPr>
            <w:proofErr w:type="gramStart"/>
            <w:r w:rsidRPr="00866F6F">
              <w:rPr>
                <w:rFonts w:eastAsia="Times New Roman" w:cs="Arial"/>
                <w:bCs/>
                <w:iCs/>
                <w:lang w:val="nl-NL" w:eastAsia="fr-FR"/>
              </w:rPr>
              <w:t>Land</w:t>
            </w:r>
            <w:r w:rsidR="007057CB" w:rsidRPr="00866F6F">
              <w:rPr>
                <w:rFonts w:eastAsia="Times New Roman" w:cs="Arial"/>
                <w:bCs/>
                <w:iCs/>
                <w:lang w:val="nl-NL" w:eastAsia="fr-FR"/>
              </w:rPr>
              <w:t> :</w:t>
            </w:r>
            <w:proofErr w:type="gramEnd"/>
            <w:r w:rsidR="007057CB" w:rsidRPr="00866F6F">
              <w:rPr>
                <w:rFonts w:eastAsia="Times New Roman" w:cs="Arial"/>
                <w:bCs/>
                <w:iCs/>
                <w:lang w:val="nl-NL" w:eastAsia="fr-FR"/>
              </w:rPr>
              <w:t xml:space="preserve"> </w:t>
            </w:r>
          </w:p>
          <w:p w14:paraId="1D2250A2" w14:textId="0D950CB4" w:rsidR="007057CB" w:rsidRPr="00866F6F" w:rsidRDefault="00870D69" w:rsidP="007057CB">
            <w:pPr>
              <w:rPr>
                <w:b/>
                <w:bCs/>
                <w:iCs/>
                <w:sz w:val="26"/>
                <w:szCs w:val="26"/>
                <w:lang w:val="nl-NL"/>
              </w:rPr>
            </w:pPr>
            <w:proofErr w:type="gramStart"/>
            <w:r w:rsidRPr="00866F6F">
              <w:rPr>
                <w:rFonts w:eastAsia="Times New Roman" w:cs="Arial"/>
                <w:bCs/>
                <w:i/>
                <w:color w:val="E5004D"/>
                <w:sz w:val="20"/>
                <w:szCs w:val="20"/>
                <w:lang w:val="nl-NL" w:eastAsia="fr-FR"/>
              </w:rPr>
              <w:t>Kies</w:t>
            </w:r>
            <w:r w:rsidR="007057CB" w:rsidRPr="00866F6F">
              <w:rPr>
                <w:rFonts w:eastAsia="Times New Roman" w:cs="Arial"/>
                <w:bCs/>
                <w:i/>
                <w:color w:val="E5004D"/>
                <w:sz w:val="20"/>
                <w:szCs w:val="20"/>
                <w:lang w:val="nl-NL" w:eastAsia="fr-FR"/>
              </w:rPr>
              <w:t> :</w:t>
            </w:r>
            <w:proofErr w:type="gramEnd"/>
            <w:r w:rsidR="007057CB" w:rsidRPr="00866F6F">
              <w:rPr>
                <w:rFonts w:eastAsia="Times New Roman" w:cs="Arial"/>
                <w:b/>
                <w:bCs/>
                <w:iCs/>
                <w:sz w:val="26"/>
                <w:szCs w:val="26"/>
                <w:lang w:val="nl-NL" w:eastAsia="fr-FR"/>
              </w:rPr>
              <w:t xml:space="preserve"> </w:t>
            </w:r>
            <w:r w:rsidR="007057CB" w:rsidRPr="00866F6F">
              <w:rPr>
                <w:rFonts w:eastAsia="Times New Roman" w:cs="Arial"/>
                <w:bCs/>
                <w:iCs/>
                <w:sz w:val="20"/>
                <w:szCs w:val="20"/>
                <w:lang w:val="nl-NL" w:eastAsia="fr-FR"/>
              </w:rPr>
              <w:t>Belgi</w:t>
            </w:r>
            <w:r>
              <w:rPr>
                <w:rFonts w:eastAsia="Times New Roman" w:cs="Arial"/>
                <w:bCs/>
                <w:iCs/>
                <w:sz w:val="20"/>
                <w:szCs w:val="20"/>
                <w:lang w:val="nl-NL" w:eastAsia="fr-FR"/>
              </w:rPr>
              <w:t>ë</w:t>
            </w:r>
          </w:p>
          <w:p w14:paraId="487C2AFF" w14:textId="484A0CDB" w:rsidR="007057CB" w:rsidRPr="00866F6F" w:rsidRDefault="00866F6F" w:rsidP="007057CB">
            <w:pPr>
              <w:rPr>
                <w:rFonts w:eastAsia="Times New Roman" w:cs="Arial"/>
                <w:lang w:eastAsia="fr-FR"/>
              </w:rPr>
            </w:pPr>
            <w:r w:rsidRPr="72434B40">
              <w:rPr>
                <w:rFonts w:eastAsia="Times New Roman" w:cs="Arial"/>
                <w:lang w:eastAsia="fr-FR"/>
              </w:rPr>
              <w:t>Onderverdeling lands</w:t>
            </w:r>
            <w:r w:rsidR="007057CB" w:rsidRPr="72434B40">
              <w:rPr>
                <w:rFonts w:eastAsia="Times New Roman" w:cs="Arial"/>
                <w:lang w:eastAsia="fr-FR"/>
              </w:rPr>
              <w:t xml:space="preserve"> (NUTS</w:t>
            </w:r>
            <w:proofErr w:type="gramStart"/>
            <w:r w:rsidR="007057CB" w:rsidRPr="72434B40">
              <w:rPr>
                <w:rFonts w:eastAsia="Times New Roman" w:cs="Arial"/>
                <w:lang w:eastAsia="fr-FR"/>
              </w:rPr>
              <w:t>) :</w:t>
            </w:r>
            <w:proofErr w:type="gramEnd"/>
          </w:p>
          <w:p w14:paraId="5E8A51CD" w14:textId="4EEFB97D" w:rsidR="007057CB" w:rsidRDefault="00866F6F" w:rsidP="007057CB">
            <w:pPr>
              <w:rPr>
                <w:b/>
                <w:bCs/>
                <w:iCs/>
                <w:sz w:val="26"/>
                <w:szCs w:val="26"/>
              </w:rPr>
            </w:pPr>
            <w:proofErr w:type="spellStart"/>
            <w:r>
              <w:rPr>
                <w:rFonts w:eastAsia="Times New Roman" w:cs="Arial"/>
                <w:bCs/>
                <w:i/>
                <w:color w:val="E5004D"/>
                <w:sz w:val="20"/>
                <w:szCs w:val="20"/>
                <w:lang w:val="fr-FR" w:eastAsia="fr-FR"/>
              </w:rPr>
              <w:t>Kies</w:t>
            </w:r>
            <w:proofErr w:type="spellEnd"/>
            <w:r w:rsidR="007057CB" w:rsidRPr="00954912">
              <w:rPr>
                <w:rFonts w:eastAsia="Times New Roman" w:cs="Arial"/>
                <w:bCs/>
                <w:i/>
                <w:color w:val="E5004D"/>
                <w:sz w:val="20"/>
                <w:szCs w:val="20"/>
                <w:lang w:val="fr-FR" w:eastAsia="fr-FR"/>
              </w:rPr>
              <w:t> :</w:t>
            </w:r>
            <w:r w:rsidR="007057CB" w:rsidRPr="00D02CDD">
              <w:rPr>
                <w:rFonts w:eastAsia="Times New Roman" w:cs="Arial"/>
                <w:b/>
                <w:bCs/>
                <w:iCs/>
                <w:sz w:val="26"/>
                <w:szCs w:val="26"/>
                <w:lang w:val="fr-FR" w:eastAsia="fr-FR"/>
              </w:rPr>
              <w:t xml:space="preserve"> </w:t>
            </w:r>
            <w:r w:rsidR="007057CB" w:rsidRPr="000E7B1E">
              <w:rPr>
                <w:rFonts w:eastAsia="Times New Roman" w:cs="Arial"/>
                <w:bCs/>
                <w:iCs/>
                <w:sz w:val="20"/>
                <w:szCs w:val="20"/>
                <w:lang w:val="fr-FR" w:eastAsia="fr-FR"/>
              </w:rPr>
              <w:t>Arr. de Bruxelles-Capitale/Arr. Brussel-</w:t>
            </w:r>
            <w:proofErr w:type="spellStart"/>
            <w:r w:rsidR="007057CB" w:rsidRPr="000E7B1E">
              <w:rPr>
                <w:rFonts w:eastAsia="Times New Roman" w:cs="Arial"/>
                <w:bCs/>
                <w:iCs/>
                <w:sz w:val="20"/>
                <w:szCs w:val="20"/>
                <w:lang w:val="fr-FR" w:eastAsia="fr-FR"/>
              </w:rPr>
              <w:t>Hoofdstad</w:t>
            </w:r>
            <w:proofErr w:type="spellEnd"/>
          </w:p>
          <w:p w14:paraId="2310D1B2" w14:textId="501F1F64" w:rsidR="007057CB" w:rsidRPr="007B06F5" w:rsidRDefault="007057CB" w:rsidP="005B75EB">
            <w:pPr>
              <w:rPr>
                <w:b/>
                <w:bCs/>
                <w:sz w:val="26"/>
                <w:szCs w:val="26"/>
              </w:rPr>
            </w:pPr>
          </w:p>
        </w:tc>
      </w:tr>
    </w:tbl>
    <w:p w14:paraId="75EA8796" w14:textId="77777777" w:rsidR="005B75EB" w:rsidRPr="007B06F5" w:rsidRDefault="005B75EB" w:rsidP="005B75EB">
      <w:pPr>
        <w:rPr>
          <w:b/>
          <w:bCs/>
          <w:sz w:val="26"/>
          <w:szCs w:val="26"/>
        </w:rPr>
      </w:pPr>
    </w:p>
    <w:tbl>
      <w:tblPr>
        <w:tblStyle w:val="Grilledutableau"/>
        <w:tblW w:w="0" w:type="auto"/>
        <w:tblLook w:val="04A0" w:firstRow="1" w:lastRow="0" w:firstColumn="1" w:lastColumn="0" w:noHBand="0" w:noVBand="1"/>
      </w:tblPr>
      <w:tblGrid>
        <w:gridCol w:w="9062"/>
      </w:tblGrid>
      <w:tr w:rsidR="005B75EB" w:rsidRPr="00501524" w14:paraId="34A2F7EB" w14:textId="77777777" w:rsidTr="005B75EB">
        <w:tc>
          <w:tcPr>
            <w:tcW w:w="9062" w:type="dxa"/>
          </w:tcPr>
          <w:p w14:paraId="0B4D9D8A" w14:textId="7B112D72" w:rsidR="005A6EAF" w:rsidRDefault="0067413B" w:rsidP="0048721E">
            <w:pPr>
              <w:rPr>
                <w:b/>
                <w:sz w:val="26"/>
              </w:rPr>
            </w:pPr>
            <w:r w:rsidRPr="0067413B">
              <w:rPr>
                <w:b/>
                <w:bCs/>
                <w:sz w:val="26"/>
              </w:rPr>
              <w:t xml:space="preserve">Voorwaarden voor </w:t>
            </w:r>
            <w:proofErr w:type="spellStart"/>
            <w:r w:rsidRPr="0067413B">
              <w:rPr>
                <w:b/>
                <w:bCs/>
                <w:sz w:val="26"/>
              </w:rPr>
              <w:t>inschrijving</w:t>
            </w:r>
            <w:r w:rsidR="005A6EAF" w:rsidRPr="005A6EAF">
              <w:rPr>
                <w:b/>
                <w:sz w:val="26"/>
              </w:rPr>
              <w:t>Bron</w:t>
            </w:r>
            <w:proofErr w:type="spellEnd"/>
            <w:r w:rsidR="005A6EAF" w:rsidRPr="005A6EAF">
              <w:rPr>
                <w:b/>
                <w:sz w:val="26"/>
              </w:rPr>
              <w:t xml:space="preserve"> uitsluitingsgronden</w:t>
            </w:r>
          </w:p>
          <w:p w14:paraId="3449254A" w14:textId="02876133" w:rsidR="005A6EAF" w:rsidRDefault="005A6EAF" w:rsidP="005A6EAF">
            <w:pPr>
              <w:rPr>
                <w:i/>
                <w:color w:val="E5004D"/>
                <w:sz w:val="20"/>
              </w:rPr>
            </w:pPr>
            <w:r w:rsidRPr="007B06F5">
              <w:rPr>
                <w:i/>
                <w:color w:val="E5004D"/>
                <w:sz w:val="20"/>
              </w:rPr>
              <w:t>Klik op « Element toevoegen », daarna op « </w:t>
            </w:r>
            <w:r w:rsidR="00B71C7D" w:rsidRPr="00B71C7D">
              <w:rPr>
                <w:i/>
                <w:color w:val="E5004D"/>
                <w:sz w:val="20"/>
              </w:rPr>
              <w:t xml:space="preserve">Bron uitsluitingsgronden </w:t>
            </w:r>
            <w:r w:rsidRPr="007B06F5">
              <w:rPr>
                <w:i/>
                <w:color w:val="E5004D"/>
                <w:sz w:val="20"/>
              </w:rPr>
              <w:t>(1)</w:t>
            </w:r>
          </w:p>
          <w:p w14:paraId="20E38E24" w14:textId="41412869" w:rsidR="00170533" w:rsidRPr="00170533" w:rsidRDefault="00170533" w:rsidP="005A6EAF">
            <w:pPr>
              <w:rPr>
                <w:rFonts w:eastAsia="Times New Roman" w:cs="Arial"/>
                <w:bCs/>
                <w:iCs/>
                <w:lang w:val="nl-NL" w:eastAsia="fr-FR"/>
              </w:rPr>
            </w:pPr>
            <w:r w:rsidRPr="00170533">
              <w:rPr>
                <w:rFonts w:eastAsia="Times New Roman" w:cs="Arial"/>
                <w:bCs/>
                <w:iCs/>
                <w:lang w:val="nl-NL" w:eastAsia="fr-FR"/>
              </w:rPr>
              <w:t>Uitsluitingsgronden worden gedefinieerd in</w:t>
            </w:r>
          </w:p>
          <w:p w14:paraId="17DBA5C1" w14:textId="024E04DF" w:rsidR="005A6EAF" w:rsidRPr="005A6EAF" w:rsidRDefault="000F3C96" w:rsidP="0048721E">
            <w:pPr>
              <w:rPr>
                <w:b/>
                <w:sz w:val="26"/>
                <w:lang w:val="nl-NL"/>
              </w:rPr>
            </w:pPr>
            <w:r w:rsidRPr="00501524">
              <w:rPr>
                <w:rFonts w:eastAsia="Times New Roman" w:cs="Arial"/>
                <w:bCs/>
                <w:i/>
                <w:color w:val="E5004D"/>
                <w:sz w:val="20"/>
                <w:szCs w:val="20"/>
                <w:lang w:val="nl-NL" w:eastAsia="fr-FR"/>
              </w:rPr>
              <w:t>Kies:</w:t>
            </w:r>
            <w:r>
              <w:rPr>
                <w:b/>
                <w:sz w:val="26"/>
                <w:lang w:val="nl-NL"/>
              </w:rPr>
              <w:t xml:space="preserve"> </w:t>
            </w:r>
            <w:r w:rsidRPr="00501524">
              <w:rPr>
                <w:rFonts w:eastAsia="Times New Roman" w:cs="Arial"/>
                <w:bCs/>
                <w:iCs/>
                <w:sz w:val="20"/>
                <w:szCs w:val="20"/>
                <w:lang w:val="nl-NL" w:eastAsia="fr-FR"/>
              </w:rPr>
              <w:t>Opdracht doc</w:t>
            </w:r>
            <w:r w:rsidR="000B4799" w:rsidRPr="00501524">
              <w:rPr>
                <w:rFonts w:eastAsia="Times New Roman" w:cs="Arial"/>
                <w:bCs/>
                <w:iCs/>
                <w:sz w:val="20"/>
                <w:szCs w:val="20"/>
                <w:lang w:val="nl-NL" w:eastAsia="fr-FR"/>
              </w:rPr>
              <w:t>ument</w:t>
            </w:r>
          </w:p>
          <w:p w14:paraId="64C31498" w14:textId="77777777" w:rsidR="005A6EAF" w:rsidRDefault="005A6EAF" w:rsidP="0048721E">
            <w:pPr>
              <w:rPr>
                <w:b/>
                <w:sz w:val="26"/>
              </w:rPr>
            </w:pPr>
          </w:p>
          <w:p w14:paraId="5326ED2B" w14:textId="77777777" w:rsidR="005A6EAF" w:rsidRDefault="005A6EAF" w:rsidP="0048721E">
            <w:pPr>
              <w:rPr>
                <w:b/>
                <w:sz w:val="26"/>
              </w:rPr>
            </w:pPr>
          </w:p>
          <w:p w14:paraId="7C3B14D5" w14:textId="4BD55B93" w:rsidR="00512D76" w:rsidRPr="007B06F5" w:rsidRDefault="00512D76" w:rsidP="0048721E">
            <w:pPr>
              <w:rPr>
                <w:b/>
                <w:bCs/>
                <w:sz w:val="26"/>
                <w:szCs w:val="26"/>
              </w:rPr>
            </w:pPr>
            <w:r w:rsidRPr="007B06F5">
              <w:rPr>
                <w:b/>
                <w:sz w:val="26"/>
              </w:rPr>
              <w:t>Uitsluitingsgronden</w:t>
            </w:r>
          </w:p>
          <w:p w14:paraId="2F518262" w14:textId="77777777" w:rsidR="00501524" w:rsidRPr="007B06F5" w:rsidRDefault="00501524" w:rsidP="00501524">
            <w:pPr>
              <w:rPr>
                <w:rFonts w:eastAsia="Times New Roman" w:cs="Arial"/>
                <w:bCs/>
                <w:i/>
                <w:color w:val="E5004D"/>
                <w:sz w:val="20"/>
                <w:szCs w:val="20"/>
              </w:rPr>
            </w:pPr>
            <w:r w:rsidRPr="007B06F5">
              <w:rPr>
                <w:i/>
                <w:color w:val="E5004D"/>
                <w:sz w:val="20"/>
              </w:rPr>
              <w:t>Vul niets in.</w:t>
            </w:r>
          </w:p>
          <w:p w14:paraId="7D68B2DE" w14:textId="12DD4BDC" w:rsidR="00B20FA1" w:rsidRPr="00501524" w:rsidRDefault="00B20FA1" w:rsidP="00512D76">
            <w:pPr>
              <w:rPr>
                <w:rFonts w:eastAsia="Times New Roman" w:cs="Arial"/>
                <w:bCs/>
                <w:iCs/>
                <w:sz w:val="20"/>
                <w:szCs w:val="20"/>
                <w:lang w:val="nl-NL"/>
              </w:rPr>
            </w:pPr>
          </w:p>
        </w:tc>
      </w:tr>
    </w:tbl>
    <w:p w14:paraId="21F4D267" w14:textId="77777777" w:rsidR="00A23007" w:rsidRPr="00501524" w:rsidRDefault="00A23007" w:rsidP="0048721E">
      <w:pPr>
        <w:rPr>
          <w:rFonts w:eastAsia="Times New Roman" w:cs="Arial"/>
          <w:b/>
          <w:i/>
          <w:color w:val="FF0000"/>
          <w:lang w:val="nl-NL" w:eastAsia="fr-FR"/>
        </w:rPr>
      </w:pPr>
    </w:p>
    <w:tbl>
      <w:tblPr>
        <w:tblStyle w:val="Grilledutableau"/>
        <w:tblW w:w="0" w:type="auto"/>
        <w:tblLook w:val="04A0" w:firstRow="1" w:lastRow="0" w:firstColumn="1" w:lastColumn="0" w:noHBand="0" w:noVBand="1"/>
      </w:tblPr>
      <w:tblGrid>
        <w:gridCol w:w="9062"/>
      </w:tblGrid>
      <w:tr w:rsidR="00DA1D12" w:rsidRPr="00DA1D12" w14:paraId="2C7AA366" w14:textId="77777777" w:rsidTr="00242DB8">
        <w:trPr>
          <w:trHeight w:val="901"/>
        </w:trPr>
        <w:tc>
          <w:tcPr>
            <w:tcW w:w="9062" w:type="dxa"/>
          </w:tcPr>
          <w:p w14:paraId="0DD9FC4F" w14:textId="77777777" w:rsidR="0017014B" w:rsidRPr="007B06F5" w:rsidRDefault="0017014B" w:rsidP="00DA1D12">
            <w:pPr>
              <w:rPr>
                <w:b/>
                <w:bCs/>
                <w:sz w:val="26"/>
                <w:szCs w:val="26"/>
              </w:rPr>
            </w:pPr>
            <w:r w:rsidRPr="007B06F5">
              <w:rPr>
                <w:b/>
                <w:sz w:val="26"/>
              </w:rPr>
              <w:t xml:space="preserve">Plaatsingsprocedure </w:t>
            </w:r>
          </w:p>
          <w:p w14:paraId="1ECFFF1C" w14:textId="1018046A" w:rsidR="00DA1D12" w:rsidRPr="000D484C" w:rsidRDefault="000D484C" w:rsidP="00DA1D12">
            <w:pPr>
              <w:rPr>
                <w:rFonts w:eastAsia="Times New Roman" w:cs="Arial"/>
                <w:bCs/>
                <w:i/>
                <w:color w:val="E5004D"/>
                <w:sz w:val="20"/>
                <w:szCs w:val="20"/>
              </w:rPr>
            </w:pPr>
            <w:r w:rsidRPr="007B06F5">
              <w:rPr>
                <w:i/>
                <w:color w:val="E5004D"/>
                <w:sz w:val="20"/>
              </w:rPr>
              <w:t>Dit tabblad hoeft niet te worden ingevuld.</w:t>
            </w:r>
            <w:r>
              <w:rPr>
                <w:i/>
                <w:color w:val="E5004D"/>
                <w:sz w:val="20"/>
              </w:rPr>
              <w:t xml:space="preserve"> </w:t>
            </w:r>
          </w:p>
        </w:tc>
      </w:tr>
    </w:tbl>
    <w:p w14:paraId="74864E3A" w14:textId="77777777" w:rsidR="005808A6" w:rsidRPr="00701ACC" w:rsidRDefault="005808A6" w:rsidP="0048721E">
      <w:pPr>
        <w:rPr>
          <w:rFonts w:eastAsia="Times New Roman" w:cs="Arial"/>
          <w:b/>
          <w:iCs/>
          <w:color w:val="FF0000"/>
          <w:lang w:val="nl-NL" w:eastAsia="fr-FR"/>
        </w:rPr>
      </w:pPr>
    </w:p>
    <w:p w14:paraId="0BB9FEC8" w14:textId="6E6F0C65" w:rsidR="008728B1" w:rsidRDefault="008728B1" w:rsidP="008728B1">
      <w:pPr>
        <w:rPr>
          <w:b/>
          <w:bCs/>
          <w:sz w:val="26"/>
          <w:szCs w:val="26"/>
        </w:rPr>
      </w:pPr>
      <w:r>
        <w:rPr>
          <w:b/>
          <w:sz w:val="26"/>
        </w:rPr>
        <w:t xml:space="preserve">Punt </w:t>
      </w:r>
      <w:proofErr w:type="gramStart"/>
      <w:r>
        <w:rPr>
          <w:b/>
          <w:sz w:val="26"/>
        </w:rPr>
        <w:t>5 :</w:t>
      </w:r>
      <w:proofErr w:type="gramEnd"/>
      <w:r>
        <w:rPr>
          <w:b/>
          <w:sz w:val="26"/>
        </w:rPr>
        <w:t xml:space="preserve"> Perceel</w:t>
      </w:r>
    </w:p>
    <w:p w14:paraId="46CB8201" w14:textId="236C5DC3" w:rsidR="00242DB8" w:rsidRPr="007B06F5" w:rsidRDefault="00242DB8" w:rsidP="008728B1">
      <w:pPr>
        <w:rPr>
          <w:rFonts w:eastAsia="Times New Roman" w:cs="Arial"/>
          <w:b/>
          <w:i/>
          <w:color w:val="E5004D"/>
        </w:rPr>
      </w:pPr>
      <w:r w:rsidRPr="007B06F5">
        <w:rPr>
          <w:b/>
          <w:i/>
          <w:color w:val="E5004D"/>
        </w:rPr>
        <w:t>Opgelet!! Vergeet niet om « Uitgebreide weergave (alle velden tonen) » aan te vinken in de rechterbovenhoek van het venster voordat u begint met het invullen van de aankondiging, anders verschijnen bepaalde vakken niet in uw aankondiging van opdracht.</w:t>
      </w:r>
    </w:p>
    <w:p w14:paraId="09ACDC29" w14:textId="77777777" w:rsidR="006539A0" w:rsidRPr="007B06F5" w:rsidRDefault="006539A0" w:rsidP="006539A0">
      <w:pPr>
        <w:rPr>
          <w:rFonts w:eastAsia="Times New Roman" w:cs="Arial"/>
          <w:b/>
          <w:i/>
          <w:color w:val="E5004D"/>
        </w:rPr>
      </w:pPr>
      <w:r w:rsidRPr="007B06F5">
        <w:rPr>
          <w:b/>
          <w:i/>
          <w:color w:val="E5004D"/>
        </w:rPr>
        <w:t>Opgelet!! De velden worden niet automatisch opgeslagen. Sla uw werk geregeld op, vooral als u niet op dezelfde dag publiceert.</w:t>
      </w:r>
    </w:p>
    <w:p w14:paraId="55D28E60" w14:textId="77777777" w:rsidR="006539A0" w:rsidRPr="007B06F5" w:rsidRDefault="006539A0" w:rsidP="008728B1">
      <w:pPr>
        <w:rPr>
          <w:rFonts w:eastAsia="Times New Roman" w:cs="Arial"/>
          <w:b/>
          <w:i/>
          <w:color w:val="FF0000"/>
          <w:lang w:val="nl-NL" w:eastAsia="fr-FR"/>
        </w:rPr>
      </w:pPr>
    </w:p>
    <w:p w14:paraId="139F9312" w14:textId="750DB849" w:rsidR="00E3730B" w:rsidRPr="00E3730B" w:rsidRDefault="00E3730B" w:rsidP="008728B1">
      <w:pPr>
        <w:rPr>
          <w:rFonts w:eastAsia="Times New Roman" w:cs="Arial"/>
          <w:bCs/>
          <w:i/>
          <w:color w:val="E5004D"/>
          <w:sz w:val="20"/>
          <w:szCs w:val="20"/>
        </w:rPr>
      </w:pPr>
      <w:r w:rsidRPr="007B06F5">
        <w:rPr>
          <w:i/>
          <w:color w:val="E5004D"/>
          <w:sz w:val="20"/>
        </w:rPr>
        <w:t>Deze pagina wordt net zo vaak gebruikt als er percelen zijn.</w:t>
      </w:r>
    </w:p>
    <w:tbl>
      <w:tblPr>
        <w:tblStyle w:val="Grilledutableau"/>
        <w:tblW w:w="0" w:type="auto"/>
        <w:tblLook w:val="04A0" w:firstRow="1" w:lastRow="0" w:firstColumn="1" w:lastColumn="0" w:noHBand="0" w:noVBand="1"/>
      </w:tblPr>
      <w:tblGrid>
        <w:gridCol w:w="9062"/>
      </w:tblGrid>
      <w:tr w:rsidR="002D073F" w:rsidRPr="00114FD4" w14:paraId="443B306D" w14:textId="77777777" w:rsidTr="002D073F">
        <w:tc>
          <w:tcPr>
            <w:tcW w:w="9062" w:type="dxa"/>
          </w:tcPr>
          <w:p w14:paraId="292CF0E2" w14:textId="77777777" w:rsidR="00A00729" w:rsidRPr="007B06F5" w:rsidRDefault="00A00729" w:rsidP="00EC1861">
            <w:pPr>
              <w:ind w:left="708"/>
              <w:rPr>
                <w:b/>
                <w:bCs/>
                <w:sz w:val="26"/>
                <w:szCs w:val="26"/>
              </w:rPr>
            </w:pPr>
            <w:r w:rsidRPr="007B06F5">
              <w:rPr>
                <w:b/>
                <w:sz w:val="26"/>
              </w:rPr>
              <w:t>Aanbestedingsprocedure</w:t>
            </w:r>
          </w:p>
          <w:p w14:paraId="206FBA29" w14:textId="77777777" w:rsidR="0000197C" w:rsidRPr="007B06F5" w:rsidRDefault="0000197C" w:rsidP="00EC1861">
            <w:pPr>
              <w:rPr>
                <w:b/>
                <w:bCs/>
                <w:sz w:val="26"/>
                <w:szCs w:val="26"/>
              </w:rPr>
            </w:pPr>
            <w:r w:rsidRPr="007B06F5">
              <w:rPr>
                <w:b/>
                <w:sz w:val="26"/>
              </w:rPr>
              <w:t>Vorige planning</w:t>
            </w:r>
          </w:p>
          <w:p w14:paraId="05A5862C" w14:textId="4347182C" w:rsidR="00EC1861" w:rsidRPr="007B06F5" w:rsidRDefault="0000197C" w:rsidP="00EC1861">
            <w:pPr>
              <w:rPr>
                <w:rFonts w:eastAsia="Times New Roman" w:cs="Arial"/>
                <w:bCs/>
                <w:i/>
                <w:color w:val="E5004D"/>
                <w:sz w:val="20"/>
                <w:szCs w:val="20"/>
              </w:rPr>
            </w:pPr>
            <w:r w:rsidRPr="007B06F5">
              <w:rPr>
                <w:i/>
                <w:color w:val="E5004D"/>
                <w:sz w:val="20"/>
              </w:rPr>
              <w:t>Vul niets in.</w:t>
            </w:r>
          </w:p>
          <w:p w14:paraId="0AE59CD4" w14:textId="77777777" w:rsidR="0000197C" w:rsidRPr="007B06F5" w:rsidRDefault="0000197C" w:rsidP="00EC1861">
            <w:pPr>
              <w:rPr>
                <w:rFonts w:eastAsia="Times New Roman" w:cs="Arial"/>
                <w:bCs/>
                <w:iCs/>
                <w:lang w:val="nl-NL" w:eastAsia="fr-FR"/>
              </w:rPr>
            </w:pPr>
          </w:p>
          <w:p w14:paraId="01E530C1" w14:textId="77777777" w:rsidR="0000197C" w:rsidRPr="007B06F5" w:rsidRDefault="0000197C" w:rsidP="00D260B1">
            <w:pPr>
              <w:rPr>
                <w:b/>
                <w:bCs/>
                <w:sz w:val="26"/>
                <w:szCs w:val="26"/>
              </w:rPr>
            </w:pPr>
            <w:r w:rsidRPr="007B06F5">
              <w:rPr>
                <w:b/>
                <w:sz w:val="26"/>
              </w:rPr>
              <w:t>Beschrijving van het perceel</w:t>
            </w:r>
          </w:p>
          <w:p w14:paraId="03AA68E4" w14:textId="0B573387" w:rsidR="00D260B1" w:rsidRPr="007B06F5" w:rsidRDefault="00D260B1" w:rsidP="00D260B1">
            <w:pPr>
              <w:rPr>
                <w:bCs/>
                <w:iCs/>
              </w:rPr>
            </w:pPr>
            <w:r w:rsidRPr="007B06F5">
              <w:lastRenderedPageBreak/>
              <w:t xml:space="preserve">Interne </w:t>
            </w:r>
            <w:proofErr w:type="gramStart"/>
            <w:r w:rsidRPr="007B06F5">
              <w:t>identificatiecode :</w:t>
            </w:r>
            <w:proofErr w:type="gramEnd"/>
          </w:p>
          <w:p w14:paraId="13925875" w14:textId="77777777" w:rsidR="0000197C" w:rsidRPr="007B06F5" w:rsidRDefault="0000197C" w:rsidP="00D260B1">
            <w:pPr>
              <w:rPr>
                <w:rFonts w:eastAsia="Times New Roman" w:cs="Arial"/>
                <w:bCs/>
                <w:i/>
                <w:color w:val="E5004D"/>
                <w:sz w:val="20"/>
                <w:szCs w:val="20"/>
              </w:rPr>
            </w:pPr>
            <w:r w:rsidRPr="007B06F5">
              <w:rPr>
                <w:i/>
                <w:color w:val="E5004D"/>
                <w:sz w:val="20"/>
              </w:rPr>
              <w:t>Wordt automatisch ingevuld.</w:t>
            </w:r>
          </w:p>
          <w:p w14:paraId="2DC3AA33" w14:textId="754FF2B6" w:rsidR="00D260B1" w:rsidRPr="007B06F5" w:rsidRDefault="00D260B1" w:rsidP="00D260B1">
            <w:pPr>
              <w:rPr>
                <w:bCs/>
                <w:iCs/>
              </w:rPr>
            </w:pPr>
            <w:r w:rsidRPr="007B06F5">
              <w:t>Titel (FR) en (NL</w:t>
            </w:r>
            <w:proofErr w:type="gramStart"/>
            <w:r w:rsidRPr="007B06F5">
              <w:t>) :</w:t>
            </w:r>
            <w:proofErr w:type="gramEnd"/>
          </w:p>
          <w:p w14:paraId="5A6CED65" w14:textId="77777777" w:rsidR="0000197C" w:rsidRPr="007B06F5" w:rsidRDefault="0000197C" w:rsidP="00D260B1">
            <w:pPr>
              <w:rPr>
                <w:rFonts w:eastAsia="Times New Roman" w:cs="Arial"/>
                <w:bCs/>
                <w:i/>
                <w:color w:val="E5004D"/>
                <w:sz w:val="20"/>
                <w:szCs w:val="20"/>
              </w:rPr>
            </w:pPr>
            <w:r w:rsidRPr="007B06F5">
              <w:rPr>
                <w:i/>
                <w:color w:val="E5004D"/>
                <w:sz w:val="20"/>
              </w:rPr>
              <w:t>Wordt automatisch ingevuld.</w:t>
            </w:r>
          </w:p>
          <w:p w14:paraId="105ABE26" w14:textId="7D823D5B" w:rsidR="00D260B1" w:rsidRPr="007B06F5" w:rsidRDefault="00D6270A" w:rsidP="00D260B1">
            <w:pPr>
              <w:rPr>
                <w:bCs/>
                <w:iCs/>
              </w:rPr>
            </w:pPr>
            <w:r w:rsidRPr="007B06F5">
              <w:t>Beschrijving</w:t>
            </w:r>
            <w:r w:rsidR="00250CE3" w:rsidRPr="007B06F5">
              <w:t xml:space="preserve"> (FR) et (NL):</w:t>
            </w:r>
          </w:p>
          <w:p w14:paraId="6DE80AEA" w14:textId="61738393" w:rsidR="00990915" w:rsidRPr="007B06F5" w:rsidRDefault="0000197C" w:rsidP="00D260B1">
            <w:pPr>
              <w:rPr>
                <w:rFonts w:eastAsia="Times New Roman" w:cs="Arial"/>
                <w:bCs/>
                <w:iCs/>
                <w:color w:val="FF0000"/>
              </w:rPr>
            </w:pPr>
            <w:r w:rsidRPr="007B06F5">
              <w:rPr>
                <w:i/>
                <w:color w:val="E5004D"/>
                <w:sz w:val="20"/>
              </w:rPr>
              <w:t>Wordt automatisch ingevuld.</w:t>
            </w:r>
          </w:p>
          <w:p w14:paraId="543BD9AC" w14:textId="2306B86F" w:rsidR="00721A23" w:rsidRPr="007B06F5" w:rsidRDefault="005207AB" w:rsidP="00D260B1">
            <w:pPr>
              <w:rPr>
                <w:bCs/>
                <w:iCs/>
              </w:rPr>
            </w:pPr>
            <w:r w:rsidRPr="007B06F5">
              <w:t xml:space="preserve">Aard van het </w:t>
            </w:r>
            <w:proofErr w:type="spellStart"/>
            <w:proofErr w:type="gramStart"/>
            <w:r w:rsidRPr="007B06F5">
              <w:t>contrat</w:t>
            </w:r>
            <w:proofErr w:type="spellEnd"/>
            <w:r w:rsidRPr="007B06F5">
              <w:t> :</w:t>
            </w:r>
            <w:proofErr w:type="gramEnd"/>
          </w:p>
          <w:p w14:paraId="13BFE42B" w14:textId="2EA1B009" w:rsidR="00E374D4" w:rsidRPr="007B06F5" w:rsidRDefault="005207AB" w:rsidP="00721A23">
            <w:pPr>
              <w:rPr>
                <w:rFonts w:eastAsia="Times New Roman" w:cs="Arial"/>
                <w:bCs/>
                <w:iCs/>
                <w:sz w:val="20"/>
                <w:szCs w:val="20"/>
              </w:rPr>
            </w:pPr>
            <w:proofErr w:type="gramStart"/>
            <w:r w:rsidRPr="007B06F5">
              <w:rPr>
                <w:i/>
                <w:color w:val="E5004D"/>
                <w:sz w:val="20"/>
              </w:rPr>
              <w:t>Kies :</w:t>
            </w:r>
            <w:proofErr w:type="gramEnd"/>
            <w:r w:rsidRPr="007B06F5">
              <w:rPr>
                <w:i/>
                <w:color w:val="E5004D"/>
                <w:sz w:val="20"/>
              </w:rPr>
              <w:t xml:space="preserve"> </w:t>
            </w:r>
            <w:r w:rsidRPr="007B06F5">
              <w:rPr>
                <w:sz w:val="20"/>
              </w:rPr>
              <w:t>Diensten</w:t>
            </w:r>
          </w:p>
          <w:p w14:paraId="49494A70" w14:textId="77777777" w:rsidR="00E374D4" w:rsidRPr="007B06F5" w:rsidRDefault="00E374D4" w:rsidP="00721A23">
            <w:pPr>
              <w:rPr>
                <w:rFonts w:eastAsia="Times New Roman" w:cs="Arial"/>
                <w:bCs/>
                <w:iCs/>
                <w:lang w:val="nl-NL" w:eastAsia="fr-FR"/>
              </w:rPr>
            </w:pPr>
          </w:p>
          <w:p w14:paraId="4DBF8241" w14:textId="674DFB8F" w:rsidR="00E04546" w:rsidRPr="007B06F5" w:rsidRDefault="00E96222" w:rsidP="00E04546">
            <w:pPr>
              <w:rPr>
                <w:rFonts w:eastAsia="Times New Roman" w:cs="Arial"/>
                <w:bCs/>
                <w:i/>
                <w:color w:val="E5004D"/>
                <w:sz w:val="20"/>
                <w:szCs w:val="20"/>
              </w:rPr>
            </w:pPr>
            <w:r w:rsidRPr="00E96222">
              <w:rPr>
                <w:b/>
                <w:sz w:val="26"/>
              </w:rPr>
              <w:t xml:space="preserve">Aanvullende </w:t>
            </w:r>
            <w:proofErr w:type="spellStart"/>
            <w:r w:rsidRPr="00E96222">
              <w:rPr>
                <w:b/>
                <w:sz w:val="26"/>
              </w:rPr>
              <w:t>contractaard</w:t>
            </w:r>
            <w:r w:rsidR="00E04546" w:rsidRPr="007B06F5">
              <w:rPr>
                <w:i/>
                <w:color w:val="E5004D"/>
                <w:sz w:val="20"/>
              </w:rPr>
              <w:t>Vul</w:t>
            </w:r>
            <w:proofErr w:type="spellEnd"/>
            <w:r w:rsidR="00E04546" w:rsidRPr="007B06F5">
              <w:rPr>
                <w:i/>
                <w:color w:val="E5004D"/>
                <w:sz w:val="20"/>
              </w:rPr>
              <w:t xml:space="preserve"> niets in.</w:t>
            </w:r>
          </w:p>
          <w:p w14:paraId="378A5288" w14:textId="77777777" w:rsidR="00E04546" w:rsidRPr="007B06F5" w:rsidRDefault="00E04546" w:rsidP="00E04546">
            <w:pPr>
              <w:rPr>
                <w:rFonts w:eastAsia="Times New Roman" w:cs="Arial"/>
                <w:bCs/>
                <w:i/>
                <w:color w:val="E5004D"/>
                <w:sz w:val="20"/>
                <w:szCs w:val="20"/>
                <w:lang w:val="nl-NL" w:eastAsia="fr-FR"/>
              </w:rPr>
            </w:pPr>
          </w:p>
          <w:p w14:paraId="2818FEC2" w14:textId="0691516C" w:rsidR="007373C1" w:rsidRPr="007373C1" w:rsidRDefault="007373C1" w:rsidP="00721A23">
            <w:r w:rsidRPr="007373C1">
              <w:rPr>
                <w:b/>
                <w:sz w:val="26"/>
              </w:rPr>
              <w:t xml:space="preserve">Toepassingsgebied van de </w:t>
            </w:r>
            <w:proofErr w:type="spellStart"/>
            <w:r w:rsidRPr="007373C1">
              <w:rPr>
                <w:b/>
                <w:sz w:val="26"/>
              </w:rPr>
              <w:t>aanbesteding</w:t>
            </w:r>
            <w:r w:rsidRPr="007373C1">
              <w:t>Classificatie</w:t>
            </w:r>
            <w:proofErr w:type="spellEnd"/>
            <w:r w:rsidRPr="007373C1">
              <w:t xml:space="preserve"> van de belangrijkste goederen van een perceel</w:t>
            </w:r>
          </w:p>
          <w:p w14:paraId="1269DB48" w14:textId="12B32E09" w:rsidR="00E374D4" w:rsidRPr="007B06F5" w:rsidRDefault="00E374D4" w:rsidP="00721A23">
            <w:pPr>
              <w:rPr>
                <w:bCs/>
                <w:iCs/>
              </w:rPr>
            </w:pPr>
            <w:r w:rsidRPr="007B06F5">
              <w:t xml:space="preserve">Type </w:t>
            </w:r>
            <w:proofErr w:type="gramStart"/>
            <w:r w:rsidRPr="007B06F5">
              <w:t>classificator :</w:t>
            </w:r>
            <w:proofErr w:type="gramEnd"/>
          </w:p>
          <w:p w14:paraId="0D4EC89B" w14:textId="0FED484C" w:rsidR="00E374D4" w:rsidRPr="007B06F5" w:rsidRDefault="000A1CE1" w:rsidP="00721A23">
            <w:pPr>
              <w:rPr>
                <w:rFonts w:eastAsia="Times New Roman" w:cs="Arial"/>
                <w:bCs/>
                <w:iCs/>
              </w:rPr>
            </w:pPr>
            <w:proofErr w:type="gramStart"/>
            <w:r w:rsidRPr="007B06F5">
              <w:rPr>
                <w:i/>
                <w:color w:val="E5004D"/>
                <w:sz w:val="20"/>
              </w:rPr>
              <w:t>Kies :</w:t>
            </w:r>
            <w:proofErr w:type="gramEnd"/>
            <w:r w:rsidRPr="007B06F5">
              <w:rPr>
                <w:i/>
                <w:color w:val="E5004D"/>
                <w:sz w:val="20"/>
              </w:rPr>
              <w:t xml:space="preserve"> </w:t>
            </w:r>
            <w:r w:rsidR="00B06358">
              <w:rPr>
                <w:i/>
                <w:color w:val="E5004D"/>
                <w:sz w:val="20"/>
              </w:rPr>
              <w:t xml:space="preserve">code uit de </w:t>
            </w:r>
            <w:r w:rsidRPr="007B06F5">
              <w:rPr>
                <w:sz w:val="20"/>
              </w:rPr>
              <w:t xml:space="preserve">gemeenschappelijke woordenlijst overheidsopdrachten </w:t>
            </w:r>
          </w:p>
          <w:p w14:paraId="23F9CE63" w14:textId="54C3EF23" w:rsidR="00E374D4" w:rsidRPr="007B06F5" w:rsidRDefault="00CF6C32" w:rsidP="00721A23">
            <w:pPr>
              <w:rPr>
                <w:bCs/>
                <w:iCs/>
              </w:rPr>
            </w:pPr>
            <w:r w:rsidRPr="007B06F5">
              <w:t xml:space="preserve">Belangrijkste </w:t>
            </w:r>
            <w:proofErr w:type="gramStart"/>
            <w:r w:rsidRPr="007B06F5">
              <w:t>classificatie :</w:t>
            </w:r>
            <w:proofErr w:type="gramEnd"/>
          </w:p>
          <w:p w14:paraId="02473B09" w14:textId="7D3975B5" w:rsidR="008B053B" w:rsidRPr="007B06F5" w:rsidRDefault="000A1CE1" w:rsidP="00D260B1">
            <w:pPr>
              <w:rPr>
                <w:rFonts w:eastAsia="Times New Roman" w:cs="Arial"/>
                <w:bCs/>
                <w:iCs/>
                <w:sz w:val="20"/>
                <w:szCs w:val="20"/>
              </w:rPr>
            </w:pPr>
            <w:proofErr w:type="gramStart"/>
            <w:r w:rsidRPr="007B06F5">
              <w:rPr>
                <w:i/>
                <w:color w:val="E5004D"/>
                <w:sz w:val="20"/>
              </w:rPr>
              <w:t>Kies :</w:t>
            </w:r>
            <w:proofErr w:type="gramEnd"/>
            <w:r w:rsidRPr="007B06F5">
              <w:rPr>
                <w:i/>
                <w:color w:val="E5004D"/>
                <w:sz w:val="20"/>
              </w:rPr>
              <w:t xml:space="preserve"> </w:t>
            </w:r>
            <w:r w:rsidRPr="007B06F5">
              <w:rPr>
                <w:sz w:val="20"/>
              </w:rPr>
              <w:t>Dienstverlening op het gebied van architectuur, bouwkunde, civiele techniek en inspectie</w:t>
            </w:r>
          </w:p>
          <w:p w14:paraId="613D93F7" w14:textId="0094F616" w:rsidR="00FB75C9" w:rsidRPr="007B06F5" w:rsidRDefault="00FB75C9" w:rsidP="00FB75C9">
            <w:pPr>
              <w:rPr>
                <w:rFonts w:eastAsia="Times New Roman" w:cs="Arial"/>
                <w:bCs/>
                <w:i/>
                <w:color w:val="E5004D"/>
                <w:sz w:val="20"/>
                <w:szCs w:val="20"/>
              </w:rPr>
            </w:pPr>
            <w:r w:rsidRPr="007B06F5">
              <w:rPr>
                <w:b/>
                <w:sz w:val="26"/>
              </w:rPr>
              <w:t xml:space="preserve">   </w:t>
            </w:r>
          </w:p>
          <w:p w14:paraId="5318A62F" w14:textId="77777777" w:rsidR="00A7017E" w:rsidRPr="007B06F5" w:rsidRDefault="00A7017E" w:rsidP="00A7017E">
            <w:pPr>
              <w:rPr>
                <w:b/>
                <w:bCs/>
                <w:sz w:val="26"/>
                <w:szCs w:val="26"/>
                <w:lang w:val="nl-NL"/>
              </w:rPr>
            </w:pPr>
          </w:p>
          <w:p w14:paraId="121CACAE" w14:textId="77777777" w:rsidR="00F93B97" w:rsidRPr="007B06F5" w:rsidRDefault="00F93B97" w:rsidP="00FB75C9">
            <w:pPr>
              <w:rPr>
                <w:b/>
                <w:bCs/>
                <w:sz w:val="26"/>
                <w:szCs w:val="26"/>
              </w:rPr>
            </w:pPr>
            <w:r w:rsidRPr="007B06F5">
              <w:rPr>
                <w:b/>
                <w:sz w:val="26"/>
              </w:rPr>
              <w:t>Soort aanbesteding</w:t>
            </w:r>
          </w:p>
          <w:p w14:paraId="2351537B" w14:textId="007B37EA" w:rsidR="00FB75C9" w:rsidRPr="007B06F5" w:rsidRDefault="00FB75C9" w:rsidP="00FB75C9">
            <w:pPr>
              <w:rPr>
                <w:rFonts w:eastAsia="Times New Roman" w:cs="Arial"/>
                <w:bCs/>
                <w:i/>
                <w:color w:val="E5004D"/>
                <w:sz w:val="20"/>
                <w:szCs w:val="20"/>
              </w:rPr>
            </w:pPr>
            <w:r w:rsidRPr="007B06F5">
              <w:rPr>
                <w:i/>
                <w:color w:val="E5004D"/>
                <w:sz w:val="20"/>
              </w:rPr>
              <w:t>Vul niets in.</w:t>
            </w:r>
          </w:p>
          <w:p w14:paraId="65C0C72C" w14:textId="77777777" w:rsidR="00A7017E" w:rsidRPr="007B06F5" w:rsidRDefault="00A7017E" w:rsidP="00A7017E">
            <w:pPr>
              <w:rPr>
                <w:b/>
                <w:bCs/>
                <w:sz w:val="26"/>
                <w:szCs w:val="26"/>
                <w:lang w:val="nl-NL"/>
              </w:rPr>
            </w:pPr>
          </w:p>
          <w:p w14:paraId="264B58B8" w14:textId="77777777" w:rsidR="00F93B97" w:rsidRPr="007B06F5" w:rsidRDefault="00F93B97" w:rsidP="00D260B1">
            <w:pPr>
              <w:rPr>
                <w:b/>
                <w:bCs/>
                <w:sz w:val="26"/>
                <w:szCs w:val="26"/>
              </w:rPr>
            </w:pPr>
            <w:r w:rsidRPr="007B06F5">
              <w:rPr>
                <w:b/>
                <w:sz w:val="26"/>
              </w:rPr>
              <w:t>Plaats van uitvoering</w:t>
            </w:r>
          </w:p>
          <w:p w14:paraId="6C017387" w14:textId="6DE7CF78" w:rsidR="008B053B" w:rsidRPr="007B06F5" w:rsidRDefault="008B053B" w:rsidP="00D260B1">
            <w:pPr>
              <w:rPr>
                <w:rFonts w:eastAsia="Times New Roman" w:cs="Arial"/>
                <w:bCs/>
                <w:i/>
                <w:color w:val="E5004D"/>
                <w:sz w:val="20"/>
                <w:szCs w:val="20"/>
              </w:rPr>
            </w:pPr>
            <w:r w:rsidRPr="007B06F5">
              <w:rPr>
                <w:i/>
                <w:color w:val="E5004D"/>
                <w:sz w:val="20"/>
              </w:rPr>
              <w:t>Klik op « Element toevoegen », daarna op « Plaats van uitvoering (1) ».</w:t>
            </w:r>
          </w:p>
          <w:p w14:paraId="6FFE8250" w14:textId="1F18A842" w:rsidR="00E473F5" w:rsidRPr="007B06F5" w:rsidRDefault="00F93B97" w:rsidP="00D260B1">
            <w:pPr>
              <w:rPr>
                <w:bCs/>
                <w:iCs/>
              </w:rPr>
            </w:pPr>
            <w:proofErr w:type="gramStart"/>
            <w:r w:rsidRPr="007B06F5">
              <w:t>Land :</w:t>
            </w:r>
            <w:proofErr w:type="gramEnd"/>
          </w:p>
          <w:p w14:paraId="5EC7CE50" w14:textId="4815D8A4" w:rsidR="00E473F5" w:rsidRPr="007B06F5" w:rsidRDefault="00C90728" w:rsidP="00D260B1">
            <w:pPr>
              <w:rPr>
                <w:rFonts w:eastAsia="Times New Roman" w:cs="Arial"/>
                <w:bCs/>
                <w:iCs/>
                <w:sz w:val="20"/>
                <w:szCs w:val="20"/>
              </w:rPr>
            </w:pPr>
            <w:proofErr w:type="gramStart"/>
            <w:r w:rsidRPr="007B06F5">
              <w:rPr>
                <w:i/>
                <w:color w:val="E5004D"/>
                <w:sz w:val="20"/>
              </w:rPr>
              <w:t>Kies :</w:t>
            </w:r>
            <w:proofErr w:type="gramEnd"/>
            <w:r w:rsidRPr="007B06F5">
              <w:rPr>
                <w:color w:val="E5004D"/>
                <w:sz w:val="20"/>
              </w:rPr>
              <w:t xml:space="preserve"> </w:t>
            </w:r>
            <w:r w:rsidRPr="007B06F5">
              <w:rPr>
                <w:sz w:val="20"/>
              </w:rPr>
              <w:t>België</w:t>
            </w:r>
          </w:p>
          <w:p w14:paraId="5D983F0D" w14:textId="3BF0E097" w:rsidR="00720236" w:rsidRPr="007B06F5" w:rsidRDefault="00C90728" w:rsidP="00D260B1">
            <w:pPr>
              <w:rPr>
                <w:bCs/>
                <w:iCs/>
              </w:rPr>
            </w:pPr>
            <w:r w:rsidRPr="007B06F5">
              <w:t xml:space="preserve">Onderverdeling van een </w:t>
            </w:r>
            <w:proofErr w:type="gramStart"/>
            <w:r w:rsidRPr="007B06F5">
              <w:t>land :</w:t>
            </w:r>
            <w:proofErr w:type="gramEnd"/>
          </w:p>
          <w:p w14:paraId="4FAB986E" w14:textId="17AC22BC" w:rsidR="00720236" w:rsidRPr="007B06F5" w:rsidRDefault="00C90728" w:rsidP="00D260B1">
            <w:pPr>
              <w:rPr>
                <w:rFonts w:eastAsia="Times New Roman" w:cs="Arial"/>
                <w:bCs/>
                <w:iCs/>
                <w:sz w:val="20"/>
                <w:szCs w:val="20"/>
              </w:rPr>
            </w:pPr>
            <w:proofErr w:type="spellStart"/>
            <w:r w:rsidRPr="007B06F5">
              <w:rPr>
                <w:i/>
                <w:color w:val="E5004D"/>
                <w:sz w:val="20"/>
                <w:lang w:val="fr-FR"/>
              </w:rPr>
              <w:lastRenderedPageBreak/>
              <w:t>KIes</w:t>
            </w:r>
            <w:proofErr w:type="spellEnd"/>
            <w:r w:rsidRPr="007B06F5">
              <w:rPr>
                <w:i/>
                <w:color w:val="E5004D"/>
                <w:sz w:val="20"/>
                <w:lang w:val="fr-FR"/>
              </w:rPr>
              <w:t xml:space="preserve"> : </w:t>
            </w:r>
            <w:r w:rsidRPr="007B06F5">
              <w:rPr>
                <w:sz w:val="20"/>
                <w:lang w:val="fr-FR"/>
              </w:rPr>
              <w:t xml:space="preserve">Arr. De Bruxelles-Capitale/Arr. </w:t>
            </w:r>
            <w:r w:rsidRPr="007B06F5">
              <w:rPr>
                <w:sz w:val="20"/>
              </w:rPr>
              <w:t>Brussel-Hoofdstad</w:t>
            </w:r>
          </w:p>
          <w:p w14:paraId="7931BE3D" w14:textId="2647AD23" w:rsidR="00D71F36" w:rsidRPr="007B06F5" w:rsidRDefault="00D71F36" w:rsidP="00D71F36">
            <w:pPr>
              <w:rPr>
                <w:rFonts w:eastAsia="Times New Roman" w:cs="Arial"/>
                <w:bCs/>
                <w:i/>
                <w:color w:val="E5004D"/>
                <w:sz w:val="20"/>
                <w:szCs w:val="20"/>
              </w:rPr>
            </w:pPr>
            <w:r w:rsidRPr="007B06F5">
              <w:rPr>
                <w:i/>
                <w:color w:val="E5004D"/>
                <w:sz w:val="20"/>
              </w:rPr>
              <w:t>Vul niets anders in.</w:t>
            </w:r>
          </w:p>
          <w:p w14:paraId="378A4FB8" w14:textId="77777777" w:rsidR="00C1655A" w:rsidRPr="007B06F5" w:rsidRDefault="00C1655A" w:rsidP="00D260B1">
            <w:pPr>
              <w:rPr>
                <w:rFonts w:eastAsia="Times New Roman" w:cs="Arial"/>
                <w:bCs/>
                <w:iCs/>
                <w:sz w:val="20"/>
                <w:szCs w:val="20"/>
                <w:lang w:val="nl-NL" w:eastAsia="fr-FR"/>
              </w:rPr>
            </w:pPr>
          </w:p>
          <w:p w14:paraId="03C6CB14" w14:textId="5191D728" w:rsidR="00E473F5" w:rsidRPr="007B06F5" w:rsidRDefault="00484941" w:rsidP="00D260B1">
            <w:pPr>
              <w:rPr>
                <w:bCs/>
                <w:iCs/>
              </w:rPr>
            </w:pPr>
            <w:r w:rsidRPr="00484941">
              <w:rPr>
                <w:b/>
                <w:sz w:val="26"/>
              </w:rPr>
              <w:t xml:space="preserve">Geraamde </w:t>
            </w:r>
            <w:proofErr w:type="spellStart"/>
            <w:r w:rsidRPr="00484941">
              <w:rPr>
                <w:b/>
                <w:sz w:val="26"/>
              </w:rPr>
              <w:t>looptijd</w:t>
            </w:r>
            <w:r>
              <w:t>Andere</w:t>
            </w:r>
            <w:proofErr w:type="spellEnd"/>
            <w:r w:rsidR="002463D9">
              <w:t xml:space="preserve"> </w:t>
            </w:r>
            <w:proofErr w:type="gramStart"/>
            <w:r w:rsidR="002463D9">
              <w:t>looptijd</w:t>
            </w:r>
            <w:r w:rsidR="009900D0" w:rsidRPr="007B06F5">
              <w:t> :</w:t>
            </w:r>
            <w:proofErr w:type="gramEnd"/>
          </w:p>
          <w:p w14:paraId="66F7F2D4" w14:textId="06250DAE" w:rsidR="00C65CA4" w:rsidRPr="007B06F5" w:rsidRDefault="009900D0" w:rsidP="00D260B1">
            <w:pPr>
              <w:rPr>
                <w:rFonts w:eastAsia="Times New Roman" w:cs="Arial"/>
                <w:bCs/>
                <w:iCs/>
                <w:sz w:val="20"/>
                <w:szCs w:val="20"/>
              </w:rPr>
            </w:pPr>
            <w:proofErr w:type="gramStart"/>
            <w:r w:rsidRPr="007B06F5">
              <w:rPr>
                <w:i/>
                <w:color w:val="E5004D"/>
                <w:sz w:val="20"/>
              </w:rPr>
              <w:t>Kies :</w:t>
            </w:r>
            <w:proofErr w:type="gramEnd"/>
            <w:r w:rsidRPr="007B06F5">
              <w:rPr>
                <w:sz w:val="20"/>
              </w:rPr>
              <w:t xml:space="preserve"> Onbekend</w:t>
            </w:r>
          </w:p>
          <w:p w14:paraId="40099649" w14:textId="77777777" w:rsidR="000F3B26" w:rsidRPr="007B06F5" w:rsidRDefault="000F3B26" w:rsidP="00D260B1">
            <w:pPr>
              <w:rPr>
                <w:rFonts w:eastAsia="Times New Roman" w:cs="Arial"/>
                <w:bCs/>
                <w:iCs/>
                <w:sz w:val="20"/>
                <w:szCs w:val="20"/>
                <w:lang w:val="nl-NL" w:eastAsia="fr-FR"/>
              </w:rPr>
            </w:pPr>
          </w:p>
          <w:p w14:paraId="621D4A93" w14:textId="5EE1226E" w:rsidR="009900D0" w:rsidRPr="007B06F5" w:rsidRDefault="00E008B8" w:rsidP="009900D0">
            <w:pPr>
              <w:rPr>
                <w:rFonts w:eastAsia="Times New Roman" w:cs="Arial"/>
                <w:bCs/>
                <w:i/>
                <w:color w:val="E5004D"/>
                <w:sz w:val="20"/>
                <w:szCs w:val="20"/>
              </w:rPr>
            </w:pPr>
            <w:r w:rsidRPr="00E008B8">
              <w:rPr>
                <w:b/>
                <w:sz w:val="26"/>
              </w:rPr>
              <w:t xml:space="preserve">Vernieuwingen en </w:t>
            </w:r>
            <w:proofErr w:type="spellStart"/>
            <w:r w:rsidRPr="00E008B8">
              <w:rPr>
                <w:b/>
                <w:sz w:val="26"/>
              </w:rPr>
              <w:t>opties</w:t>
            </w:r>
            <w:r w:rsidR="009900D0" w:rsidRPr="007B06F5">
              <w:rPr>
                <w:i/>
                <w:color w:val="E5004D"/>
                <w:sz w:val="20"/>
              </w:rPr>
              <w:t>Vul</w:t>
            </w:r>
            <w:proofErr w:type="spellEnd"/>
            <w:r w:rsidR="009900D0" w:rsidRPr="007B06F5">
              <w:rPr>
                <w:i/>
                <w:color w:val="E5004D"/>
                <w:sz w:val="20"/>
              </w:rPr>
              <w:t xml:space="preserve"> niets in.</w:t>
            </w:r>
          </w:p>
          <w:p w14:paraId="4BAEAE78" w14:textId="77777777" w:rsidR="000F3B26" w:rsidRPr="007B06F5" w:rsidRDefault="000F3B26" w:rsidP="009900D0">
            <w:pPr>
              <w:rPr>
                <w:rFonts w:eastAsia="Times New Roman" w:cs="Arial"/>
                <w:bCs/>
                <w:i/>
                <w:color w:val="E5004D"/>
                <w:sz w:val="20"/>
                <w:szCs w:val="20"/>
                <w:lang w:val="nl-NL" w:eastAsia="fr-FR"/>
              </w:rPr>
            </w:pPr>
          </w:p>
          <w:p w14:paraId="45530164" w14:textId="77777777" w:rsidR="00F729B2" w:rsidRPr="007B06F5" w:rsidRDefault="00F729B2" w:rsidP="00D260B1">
            <w:pPr>
              <w:rPr>
                <w:b/>
                <w:bCs/>
                <w:sz w:val="26"/>
                <w:szCs w:val="26"/>
              </w:rPr>
            </w:pPr>
            <w:r w:rsidRPr="007B06F5">
              <w:rPr>
                <w:b/>
                <w:sz w:val="26"/>
              </w:rPr>
              <w:t>Voorwaarden van de veiling</w:t>
            </w:r>
          </w:p>
          <w:p w14:paraId="7B5CD82A" w14:textId="77777777" w:rsidR="00F729B2" w:rsidRPr="007B06F5" w:rsidRDefault="00F729B2" w:rsidP="004B08B5">
            <w:pPr>
              <w:rPr>
                <w:bCs/>
                <w:iCs/>
              </w:rPr>
            </w:pPr>
            <w:r w:rsidRPr="007B06F5">
              <w:t>Er wordt gebruik gemaakt van een elektronische veiling</w:t>
            </w:r>
          </w:p>
          <w:p w14:paraId="126C7F73" w14:textId="30E27FD8" w:rsidR="004B08B5" w:rsidRPr="007B06F5" w:rsidRDefault="009900D0" w:rsidP="004B08B5">
            <w:pPr>
              <w:rPr>
                <w:rFonts w:eastAsia="Times New Roman" w:cs="Arial"/>
                <w:bCs/>
                <w:iCs/>
                <w:sz w:val="20"/>
                <w:szCs w:val="20"/>
              </w:rPr>
            </w:pPr>
            <w:proofErr w:type="gramStart"/>
            <w:r w:rsidRPr="007B06F5">
              <w:rPr>
                <w:i/>
                <w:color w:val="E5004D"/>
                <w:sz w:val="20"/>
              </w:rPr>
              <w:t>Kies :</w:t>
            </w:r>
            <w:proofErr w:type="gramEnd"/>
            <w:r w:rsidRPr="007B06F5">
              <w:rPr>
                <w:sz w:val="20"/>
              </w:rPr>
              <w:t xml:space="preserve"> Nee.</w:t>
            </w:r>
          </w:p>
          <w:p w14:paraId="5A302DB6" w14:textId="7E1F653B" w:rsidR="004B08B5" w:rsidRPr="007B06F5" w:rsidRDefault="004B08B5" w:rsidP="004B08B5">
            <w:pPr>
              <w:rPr>
                <w:rFonts w:eastAsia="Times New Roman" w:cs="Arial"/>
                <w:bCs/>
                <w:i/>
                <w:color w:val="E5004D"/>
                <w:sz w:val="20"/>
                <w:szCs w:val="20"/>
              </w:rPr>
            </w:pPr>
            <w:r w:rsidRPr="007B06F5">
              <w:rPr>
                <w:i/>
                <w:color w:val="E5004D"/>
                <w:sz w:val="20"/>
              </w:rPr>
              <w:t>Vul niets anders in.</w:t>
            </w:r>
          </w:p>
          <w:p w14:paraId="09CC7A31" w14:textId="77777777" w:rsidR="00F729B2" w:rsidRPr="007B06F5" w:rsidRDefault="00F729B2" w:rsidP="004B08B5">
            <w:pPr>
              <w:rPr>
                <w:rFonts w:eastAsia="Times New Roman" w:cs="Arial"/>
                <w:bCs/>
                <w:i/>
                <w:color w:val="E5004D"/>
                <w:sz w:val="20"/>
                <w:szCs w:val="20"/>
                <w:lang w:val="nl-NL" w:eastAsia="fr-FR"/>
              </w:rPr>
            </w:pPr>
          </w:p>
          <w:p w14:paraId="60E7F410" w14:textId="77777777" w:rsidR="006E5C8E" w:rsidRPr="007B06F5" w:rsidRDefault="006E5C8E" w:rsidP="004B08B5">
            <w:pPr>
              <w:rPr>
                <w:b/>
                <w:bCs/>
                <w:sz w:val="26"/>
                <w:szCs w:val="26"/>
              </w:rPr>
            </w:pPr>
            <w:r w:rsidRPr="007B06F5">
              <w:rPr>
                <w:b/>
                <w:sz w:val="26"/>
              </w:rPr>
              <w:t xml:space="preserve">Overeenkomst </w:t>
            </w:r>
            <w:proofErr w:type="gramStart"/>
            <w:r w:rsidRPr="007B06F5">
              <w:rPr>
                <w:b/>
                <w:sz w:val="26"/>
              </w:rPr>
              <w:t>inzake</w:t>
            </w:r>
            <w:proofErr w:type="gramEnd"/>
            <w:r w:rsidRPr="007B06F5">
              <w:rPr>
                <w:b/>
                <w:sz w:val="26"/>
              </w:rPr>
              <w:t xml:space="preserve"> overheidsopdrachten (GPA)</w:t>
            </w:r>
          </w:p>
          <w:p w14:paraId="2669DD86" w14:textId="77777777" w:rsidR="006E5C8E" w:rsidRPr="007B06F5" w:rsidRDefault="006E5C8E" w:rsidP="00D260B1">
            <w:pPr>
              <w:rPr>
                <w:bCs/>
                <w:iCs/>
              </w:rPr>
            </w:pPr>
            <w:r w:rsidRPr="007B06F5">
              <w:t xml:space="preserve">De aanbesteding valt onder de Overeenkomst </w:t>
            </w:r>
            <w:proofErr w:type="gramStart"/>
            <w:r w:rsidRPr="007B06F5">
              <w:t>inzake</w:t>
            </w:r>
            <w:proofErr w:type="gramEnd"/>
            <w:r w:rsidRPr="007B06F5">
              <w:t xml:space="preserve"> overheidsopdrachten (GPA)</w:t>
            </w:r>
          </w:p>
          <w:p w14:paraId="2075F5BB" w14:textId="77777777" w:rsidR="00093CA1" w:rsidRPr="007B06F5" w:rsidRDefault="00093CA1" w:rsidP="00D260B1">
            <w:pPr>
              <w:rPr>
                <w:rFonts w:eastAsia="Times New Roman" w:cs="Arial"/>
                <w:bCs/>
                <w:i/>
                <w:color w:val="E5004D"/>
                <w:sz w:val="20"/>
                <w:szCs w:val="20"/>
              </w:rPr>
            </w:pPr>
            <w:r w:rsidRPr="007B06F5">
              <w:rPr>
                <w:i/>
                <w:color w:val="E5004D"/>
                <w:sz w:val="20"/>
              </w:rPr>
              <w:t>Kies « ja» als de opdracht onderworpen is aan de Europese bekendmaking.</w:t>
            </w:r>
          </w:p>
          <w:p w14:paraId="656B56D1" w14:textId="77777777" w:rsidR="00093CA1" w:rsidRPr="007B06F5" w:rsidRDefault="00093CA1" w:rsidP="00D260B1">
            <w:pPr>
              <w:rPr>
                <w:rFonts w:eastAsia="Times New Roman" w:cs="Arial"/>
                <w:bCs/>
                <w:i/>
                <w:color w:val="E5004D"/>
                <w:sz w:val="20"/>
                <w:szCs w:val="20"/>
                <w:lang w:val="nl-NL" w:eastAsia="fr-FR"/>
              </w:rPr>
            </w:pPr>
          </w:p>
          <w:p w14:paraId="62F6E80F" w14:textId="77777777" w:rsidR="00031745" w:rsidRPr="007B06F5" w:rsidRDefault="00031745" w:rsidP="00D260B1">
            <w:pPr>
              <w:rPr>
                <w:b/>
                <w:bCs/>
                <w:sz w:val="26"/>
                <w:szCs w:val="26"/>
              </w:rPr>
            </w:pPr>
            <w:r w:rsidRPr="007B06F5">
              <w:rPr>
                <w:b/>
                <w:sz w:val="26"/>
              </w:rPr>
              <w:t>Gebruik van EU-middelen</w:t>
            </w:r>
          </w:p>
          <w:p w14:paraId="11A1AB22" w14:textId="6D760050" w:rsidR="00F221A1" w:rsidRPr="007B06F5" w:rsidRDefault="006D039E" w:rsidP="00D260B1">
            <w:pPr>
              <w:rPr>
                <w:rFonts w:eastAsia="Times New Roman" w:cs="Arial"/>
                <w:bCs/>
                <w:i/>
                <w:color w:val="E5004D"/>
                <w:sz w:val="20"/>
                <w:szCs w:val="20"/>
              </w:rPr>
            </w:pPr>
            <w:r w:rsidRPr="007B06F5">
              <w:rPr>
                <w:i/>
                <w:color w:val="E5004D"/>
                <w:sz w:val="20"/>
              </w:rPr>
              <w:t>Kies naargelang uw opdracht:</w:t>
            </w:r>
          </w:p>
          <w:p w14:paraId="148936D6" w14:textId="58AAB493" w:rsidR="009D0864" w:rsidRPr="007B06F5" w:rsidRDefault="002157EF" w:rsidP="00D260B1">
            <w:pPr>
              <w:rPr>
                <w:rFonts w:eastAsia="Times New Roman" w:cs="Arial"/>
                <w:bCs/>
                <w:iCs/>
                <w:sz w:val="20"/>
                <w:szCs w:val="20"/>
              </w:rPr>
            </w:pPr>
            <w:r w:rsidRPr="007B06F5">
              <w:rPr>
                <w:sz w:val="20"/>
              </w:rPr>
              <w:t>Aanbestedingsproject dat geheel of gedeeltelijk met EU-middelen wordt gefinancierd.</w:t>
            </w:r>
          </w:p>
          <w:p w14:paraId="44620076" w14:textId="44A18C35" w:rsidR="009D0864" w:rsidRPr="007B06F5" w:rsidRDefault="009D0864" w:rsidP="00D260B1">
            <w:pPr>
              <w:rPr>
                <w:rFonts w:eastAsia="Times New Roman" w:cs="Arial"/>
                <w:bCs/>
                <w:i/>
                <w:color w:val="E5004D"/>
                <w:sz w:val="20"/>
                <w:szCs w:val="20"/>
              </w:rPr>
            </w:pPr>
            <w:r w:rsidRPr="007B06F5">
              <w:rPr>
                <w:i/>
                <w:color w:val="E5004D"/>
                <w:sz w:val="20"/>
              </w:rPr>
              <w:t>OF</w:t>
            </w:r>
          </w:p>
          <w:p w14:paraId="2D647FCE" w14:textId="19097076" w:rsidR="00E64DF8" w:rsidRPr="007B06F5" w:rsidRDefault="002157EF" w:rsidP="00D260B1">
            <w:pPr>
              <w:rPr>
                <w:rFonts w:eastAsia="Times New Roman" w:cs="Arial"/>
                <w:bCs/>
                <w:iCs/>
                <w:sz w:val="20"/>
                <w:szCs w:val="20"/>
              </w:rPr>
            </w:pPr>
            <w:r w:rsidRPr="007B06F5">
              <w:rPr>
                <w:sz w:val="20"/>
              </w:rPr>
              <w:t>Aanbestedingsproject dat niet met EU-middelen wordt gefinancierd.</w:t>
            </w:r>
          </w:p>
          <w:p w14:paraId="2BE5033B" w14:textId="77777777" w:rsidR="002157EF" w:rsidRPr="007B06F5" w:rsidRDefault="002157EF" w:rsidP="00D260B1">
            <w:pPr>
              <w:rPr>
                <w:rFonts w:eastAsia="Times New Roman" w:cs="Arial"/>
                <w:bCs/>
                <w:i/>
                <w:color w:val="FF0000"/>
                <w:sz w:val="20"/>
                <w:szCs w:val="20"/>
                <w:lang w:val="nl-NL" w:eastAsia="fr-FR"/>
              </w:rPr>
            </w:pPr>
          </w:p>
          <w:p w14:paraId="1442B058" w14:textId="77777777" w:rsidR="00150805" w:rsidRPr="007B06F5" w:rsidRDefault="00150805" w:rsidP="00D260B1">
            <w:pPr>
              <w:rPr>
                <w:b/>
                <w:bCs/>
                <w:sz w:val="26"/>
                <w:szCs w:val="26"/>
              </w:rPr>
            </w:pPr>
            <w:r w:rsidRPr="007B06F5">
              <w:rPr>
                <w:b/>
                <w:sz w:val="26"/>
              </w:rPr>
              <w:t>Systeem voor het sluiten van contracten</w:t>
            </w:r>
          </w:p>
          <w:p w14:paraId="013B99C1" w14:textId="3CE88D92" w:rsidR="00F221A1" w:rsidRPr="007B06F5" w:rsidRDefault="00150805" w:rsidP="00D260B1">
            <w:pPr>
              <w:rPr>
                <w:bCs/>
                <w:iCs/>
              </w:rPr>
            </w:pPr>
            <w:r w:rsidRPr="007B06F5">
              <w:t xml:space="preserve">Er is een </w:t>
            </w:r>
            <w:proofErr w:type="spellStart"/>
            <w:r w:rsidRPr="007B06F5">
              <w:t>raamovereenkost</w:t>
            </w:r>
            <w:proofErr w:type="spellEnd"/>
            <w:r w:rsidRPr="007B06F5">
              <w:t xml:space="preserve"> bij betrokken</w:t>
            </w:r>
          </w:p>
          <w:p w14:paraId="1413DF5D" w14:textId="060216D5" w:rsidR="00E64DF8" w:rsidRPr="007B06F5" w:rsidRDefault="00150805" w:rsidP="00E64DF8">
            <w:pPr>
              <w:rPr>
                <w:rFonts w:eastAsia="Times New Roman" w:cs="Arial"/>
                <w:bCs/>
                <w:iCs/>
                <w:sz w:val="20"/>
                <w:szCs w:val="20"/>
              </w:rPr>
            </w:pPr>
            <w:proofErr w:type="gramStart"/>
            <w:r w:rsidRPr="007B06F5">
              <w:rPr>
                <w:i/>
                <w:color w:val="E5004D"/>
                <w:sz w:val="20"/>
              </w:rPr>
              <w:t>Kies :</w:t>
            </w:r>
            <w:proofErr w:type="gramEnd"/>
            <w:r w:rsidRPr="007B06F5">
              <w:rPr>
                <w:sz w:val="20"/>
              </w:rPr>
              <w:t xml:space="preserve"> Geen</w:t>
            </w:r>
          </w:p>
          <w:p w14:paraId="5F9EC73E" w14:textId="0878D0AF" w:rsidR="00CF6C39" w:rsidRPr="007B06F5" w:rsidRDefault="00CF6C39" w:rsidP="00CF6C39">
            <w:pPr>
              <w:rPr>
                <w:bCs/>
                <w:iCs/>
              </w:rPr>
            </w:pPr>
            <w:r w:rsidRPr="007B06F5">
              <w:t>Er is een</w:t>
            </w:r>
            <w:r w:rsidR="00D6270A" w:rsidRPr="007B06F5">
              <w:t xml:space="preserve"> </w:t>
            </w:r>
            <w:r w:rsidRPr="007B06F5">
              <w:t>dynamisch inkoopsysteem bij betrokken?</w:t>
            </w:r>
          </w:p>
          <w:p w14:paraId="0AFEC7C8" w14:textId="77777777" w:rsidR="00150805" w:rsidRPr="007B06F5" w:rsidRDefault="00150805" w:rsidP="00150805">
            <w:pPr>
              <w:rPr>
                <w:rFonts w:eastAsia="Times New Roman" w:cs="Arial"/>
                <w:bCs/>
                <w:iCs/>
                <w:sz w:val="20"/>
                <w:szCs w:val="20"/>
              </w:rPr>
            </w:pPr>
            <w:proofErr w:type="gramStart"/>
            <w:r w:rsidRPr="007B06F5">
              <w:rPr>
                <w:i/>
                <w:color w:val="E5004D"/>
                <w:sz w:val="20"/>
              </w:rPr>
              <w:lastRenderedPageBreak/>
              <w:t>Kies :</w:t>
            </w:r>
            <w:proofErr w:type="gramEnd"/>
            <w:r w:rsidRPr="007B06F5">
              <w:rPr>
                <w:sz w:val="20"/>
              </w:rPr>
              <w:t xml:space="preserve"> Geen</w:t>
            </w:r>
          </w:p>
          <w:p w14:paraId="6E5FB8EF" w14:textId="77777777" w:rsidR="004E211F" w:rsidRPr="007B06F5" w:rsidRDefault="004E211F" w:rsidP="004E211F">
            <w:pPr>
              <w:rPr>
                <w:rFonts w:eastAsia="Times New Roman" w:cs="Arial"/>
                <w:bCs/>
                <w:iCs/>
                <w:sz w:val="20"/>
                <w:szCs w:val="20"/>
                <w:lang w:val="nl-NL" w:eastAsia="fr-FR"/>
              </w:rPr>
            </w:pPr>
          </w:p>
          <w:p w14:paraId="09FB2F84" w14:textId="77777777" w:rsidR="00730D83" w:rsidRPr="007B06F5" w:rsidRDefault="00730D83" w:rsidP="007E2965">
            <w:pPr>
              <w:rPr>
                <w:b/>
                <w:bCs/>
                <w:sz w:val="26"/>
                <w:szCs w:val="26"/>
              </w:rPr>
            </w:pPr>
            <w:r w:rsidRPr="007B06F5">
              <w:rPr>
                <w:b/>
                <w:sz w:val="26"/>
              </w:rPr>
              <w:t>Informatie over de raamovereenkomst</w:t>
            </w:r>
          </w:p>
          <w:p w14:paraId="5A1D8597" w14:textId="77777777" w:rsidR="00730D83" w:rsidRPr="007B06F5" w:rsidRDefault="00730D83" w:rsidP="00730D83">
            <w:pPr>
              <w:rPr>
                <w:rFonts w:eastAsia="Times New Roman" w:cs="Arial"/>
                <w:bCs/>
                <w:i/>
                <w:color w:val="E5004D"/>
                <w:sz w:val="20"/>
                <w:szCs w:val="20"/>
              </w:rPr>
            </w:pPr>
            <w:r w:rsidRPr="007B06F5">
              <w:rPr>
                <w:i/>
                <w:color w:val="E5004D"/>
                <w:sz w:val="20"/>
              </w:rPr>
              <w:t>Vul niets in.</w:t>
            </w:r>
          </w:p>
          <w:p w14:paraId="718EBA5D" w14:textId="77777777" w:rsidR="007E2965" w:rsidRPr="007B06F5" w:rsidRDefault="007E2965" w:rsidP="004E211F">
            <w:pPr>
              <w:rPr>
                <w:rFonts w:ascii="Montserrat" w:hAnsi="Montserrat"/>
                <w:b/>
                <w:bCs/>
                <w:sz w:val="27"/>
                <w:szCs w:val="27"/>
                <w:shd w:val="clear" w:color="auto" w:fill="FFFFFF"/>
                <w:lang w:val="nl-NL"/>
              </w:rPr>
            </w:pPr>
          </w:p>
          <w:p w14:paraId="7783F848" w14:textId="77777777" w:rsidR="00730D83" w:rsidRPr="007B06F5" w:rsidRDefault="00730D83" w:rsidP="004E211F">
            <w:pPr>
              <w:rPr>
                <w:rFonts w:ascii="Montserrat" w:hAnsi="Montserrat"/>
                <w:b/>
                <w:bCs/>
                <w:sz w:val="27"/>
                <w:szCs w:val="27"/>
                <w:shd w:val="clear" w:color="auto" w:fill="FFFFFF"/>
              </w:rPr>
            </w:pPr>
            <w:r w:rsidRPr="007B06F5">
              <w:rPr>
                <w:rFonts w:ascii="Montserrat" w:hAnsi="Montserrat"/>
                <w:b/>
                <w:sz w:val="27"/>
                <w:shd w:val="clear" w:color="auto" w:fill="FFFFFF"/>
              </w:rPr>
              <w:t>Aanvullende informatie</w:t>
            </w:r>
          </w:p>
          <w:p w14:paraId="2777F516" w14:textId="77777777" w:rsidR="00730D83" w:rsidRPr="007B06F5" w:rsidRDefault="00730D83" w:rsidP="00730D83">
            <w:pPr>
              <w:rPr>
                <w:bCs/>
                <w:iCs/>
              </w:rPr>
            </w:pPr>
            <w:r w:rsidRPr="007B06F5">
              <w:t>Aanvullende informatie (NL</w:t>
            </w:r>
            <w:proofErr w:type="gramStart"/>
            <w:r w:rsidRPr="007B06F5">
              <w:t>) :</w:t>
            </w:r>
            <w:proofErr w:type="gramEnd"/>
          </w:p>
          <w:p w14:paraId="40020CFB" w14:textId="77777777" w:rsidR="00730D83" w:rsidRPr="007B06F5" w:rsidRDefault="00730D83" w:rsidP="00730D83">
            <w:pPr>
              <w:rPr>
                <w:rFonts w:eastAsia="Times New Roman" w:cs="Arial"/>
                <w:bCs/>
                <w:i/>
                <w:color w:val="E5004D"/>
                <w:sz w:val="20"/>
                <w:szCs w:val="20"/>
              </w:rPr>
            </w:pPr>
            <w:r w:rsidRPr="007B06F5">
              <w:rPr>
                <w:i/>
                <w:color w:val="E5004D"/>
                <w:sz w:val="20"/>
              </w:rPr>
              <w:t xml:space="preserve">Vul </w:t>
            </w:r>
            <w:proofErr w:type="gramStart"/>
            <w:r w:rsidRPr="007B06F5">
              <w:rPr>
                <w:i/>
                <w:color w:val="E5004D"/>
                <w:sz w:val="20"/>
              </w:rPr>
              <w:t>in :</w:t>
            </w:r>
            <w:proofErr w:type="gramEnd"/>
          </w:p>
          <w:p w14:paraId="29B8D7AB" w14:textId="77777777" w:rsidR="00730D83" w:rsidRPr="007B06F5" w:rsidRDefault="00730D83" w:rsidP="00730D83">
            <w:pPr>
              <w:rPr>
                <w:rFonts w:eastAsia="Calibri" w:cs="Times New Roman"/>
                <w:sz w:val="20"/>
                <w:szCs w:val="20"/>
              </w:rPr>
            </w:pPr>
            <w:r w:rsidRPr="007B06F5">
              <w:rPr>
                <w:sz w:val="20"/>
              </w:rPr>
              <w:t xml:space="preserve">Deze aankondiging van opdracht is niet volledig en vereist in de bijlage 3 vervatte informatie: Beschrijving van de </w:t>
            </w:r>
            <w:proofErr w:type="spellStart"/>
            <w:r w:rsidRPr="007B06F5">
              <w:rPr>
                <w:sz w:val="20"/>
              </w:rPr>
              <w:t>opdracht_gedetailleerde</w:t>
            </w:r>
            <w:proofErr w:type="spellEnd"/>
            <w:r w:rsidRPr="007B06F5">
              <w:rPr>
                <w:sz w:val="20"/>
              </w:rPr>
              <w:t xml:space="preserve"> technische fiche die als bijlage bij dit document gaat.</w:t>
            </w:r>
          </w:p>
          <w:p w14:paraId="333696D6" w14:textId="77777777" w:rsidR="00730D83" w:rsidRPr="007B06F5" w:rsidRDefault="00730D83" w:rsidP="00730D83">
            <w:pPr>
              <w:rPr>
                <w:rFonts w:eastAsia="Times New Roman" w:cs="Arial"/>
                <w:b/>
                <w:i/>
                <w:color w:val="00A4B7"/>
                <w:sz w:val="20"/>
                <w:szCs w:val="20"/>
              </w:rPr>
            </w:pPr>
            <w:r w:rsidRPr="007B06F5">
              <w:rPr>
                <w:b/>
                <w:i/>
                <w:color w:val="00A4B7"/>
                <w:sz w:val="20"/>
              </w:rPr>
              <w:t>(Oftewel)</w:t>
            </w:r>
          </w:p>
          <w:p w14:paraId="50454FCE" w14:textId="77777777" w:rsidR="00730D83" w:rsidRPr="007B06F5" w:rsidRDefault="00730D83" w:rsidP="00730D83">
            <w:pPr>
              <w:rPr>
                <w:rFonts w:eastAsia="Calibri" w:cs="Times New Roman"/>
                <w:sz w:val="20"/>
                <w:szCs w:val="20"/>
              </w:rPr>
            </w:pPr>
            <w:r w:rsidRPr="007B06F5">
              <w:rPr>
                <w:b/>
                <w:i/>
                <w:color w:val="00A4B7"/>
                <w:sz w:val="20"/>
              </w:rPr>
              <w:t>(1)</w:t>
            </w:r>
            <w:r w:rsidRPr="007B06F5">
              <w:rPr>
                <w:sz w:val="20"/>
              </w:rPr>
              <w:t xml:space="preserve"> Het bijzonder bestek is bij onderhavige aankondiging gevoegd</w:t>
            </w:r>
          </w:p>
          <w:p w14:paraId="0E13774B" w14:textId="77777777" w:rsidR="00730D83" w:rsidRPr="007B06F5" w:rsidRDefault="00730D83" w:rsidP="00730D83">
            <w:pPr>
              <w:rPr>
                <w:rFonts w:eastAsia="Calibri" w:cs="Times New Roman"/>
                <w:sz w:val="20"/>
                <w:szCs w:val="20"/>
              </w:rPr>
            </w:pPr>
            <w:r w:rsidRPr="007B06F5">
              <w:rPr>
                <w:b/>
                <w:i/>
                <w:color w:val="00A4B7"/>
                <w:sz w:val="20"/>
              </w:rPr>
              <w:t>(2)</w:t>
            </w:r>
            <w:r w:rsidRPr="007B06F5">
              <w:rPr>
                <w:sz w:val="20"/>
              </w:rPr>
              <w:t xml:space="preserve"> In de eerste fase van onderhavige procedure sturen de kandidaten de documenten toe die vermeld worden in de titel "2° DEEL – KEUZE VAN DE KANDIDATEN DIE UITGENODIGD WORDEN OM EEN OFFERTE IN TE DIENEN" van bijlage 3: Beschrijving van de </w:t>
            </w:r>
            <w:proofErr w:type="spellStart"/>
            <w:r w:rsidRPr="007B06F5">
              <w:rPr>
                <w:sz w:val="20"/>
              </w:rPr>
              <w:t>opdracht_gedetailleerde</w:t>
            </w:r>
            <w:proofErr w:type="spellEnd"/>
            <w:r w:rsidRPr="007B06F5">
              <w:rPr>
                <w:sz w:val="20"/>
              </w:rPr>
              <w:t xml:space="preserve"> technische fiche. De aanbestedende overheid zal de kandidaten op die basis selecteren. Het bestek wordt enkel aan de geselecteerde kandidaten toegestuurd.</w:t>
            </w:r>
          </w:p>
          <w:p w14:paraId="1BD4297A" w14:textId="77777777" w:rsidR="00730D83" w:rsidRPr="007B06F5" w:rsidRDefault="00730D83" w:rsidP="00730D83">
            <w:pPr>
              <w:rPr>
                <w:rFonts w:eastAsia="Times New Roman" w:cs="Arial"/>
                <w:bCs/>
                <w:i/>
                <w:color w:val="E5004D"/>
                <w:sz w:val="20"/>
                <w:szCs w:val="20"/>
              </w:rPr>
            </w:pPr>
            <w:r w:rsidRPr="007B06F5">
              <w:rPr>
                <w:i/>
                <w:color w:val="E5004D"/>
                <w:sz w:val="20"/>
              </w:rPr>
              <w:t>(Als u dit eerste voorstel kiest, voeg dan het typebestek bij).</w:t>
            </w:r>
          </w:p>
          <w:p w14:paraId="4DBB59FC" w14:textId="7773FB2C" w:rsidR="00730D83" w:rsidRPr="007B06F5" w:rsidRDefault="00730D83" w:rsidP="004E211F">
            <w:pPr>
              <w:rPr>
                <w:bCs/>
                <w:iCs/>
              </w:rPr>
            </w:pPr>
            <w:r w:rsidRPr="007B06F5">
              <w:rPr>
                <w:sz w:val="20"/>
              </w:rPr>
              <w:t>Er wordt op e-Procurement een forum bijgehouden. De inschrijvers worden verzocht hun vragen enkel op dat forum te stellen en er zal enkel via het forum op hun vragen worden geantwoord.</w:t>
            </w:r>
          </w:p>
          <w:p w14:paraId="67315CE1" w14:textId="2FE70BC5" w:rsidR="007E2965" w:rsidRPr="007B06F5" w:rsidRDefault="00730D83" w:rsidP="004E211F">
            <w:pPr>
              <w:rPr>
                <w:bCs/>
                <w:iCs/>
              </w:rPr>
            </w:pPr>
            <w:r w:rsidRPr="007B06F5">
              <w:t>Aanvullende informatie (FR</w:t>
            </w:r>
            <w:proofErr w:type="gramStart"/>
            <w:r w:rsidRPr="007B06F5">
              <w:t>) :</w:t>
            </w:r>
            <w:proofErr w:type="gramEnd"/>
          </w:p>
          <w:p w14:paraId="21130F14" w14:textId="6255CA1B" w:rsidR="00307977" w:rsidRPr="007B06F5" w:rsidRDefault="00730D83" w:rsidP="00307977">
            <w:pPr>
              <w:rPr>
                <w:rFonts w:eastAsia="Times New Roman" w:cs="Arial"/>
                <w:bCs/>
                <w:i/>
                <w:color w:val="E5004D"/>
                <w:sz w:val="20"/>
                <w:szCs w:val="20"/>
              </w:rPr>
            </w:pPr>
            <w:r w:rsidRPr="007B06F5">
              <w:rPr>
                <w:i/>
                <w:color w:val="E5004D"/>
                <w:sz w:val="20"/>
              </w:rPr>
              <w:t xml:space="preserve">Vul </w:t>
            </w:r>
            <w:proofErr w:type="gramStart"/>
            <w:r w:rsidRPr="007B06F5">
              <w:rPr>
                <w:i/>
                <w:color w:val="E5004D"/>
                <w:sz w:val="20"/>
              </w:rPr>
              <w:t>in :</w:t>
            </w:r>
            <w:proofErr w:type="gramEnd"/>
          </w:p>
          <w:p w14:paraId="14AB667E" w14:textId="35397BB5" w:rsidR="003521A2" w:rsidRPr="007B06F5" w:rsidRDefault="003521A2" w:rsidP="003521A2">
            <w:pPr>
              <w:rPr>
                <w:sz w:val="20"/>
                <w:szCs w:val="20"/>
                <w:lang w:val="fr-FR"/>
              </w:rPr>
            </w:pPr>
            <w:r w:rsidRPr="007B06F5">
              <w:rPr>
                <w:sz w:val="20"/>
                <w:lang w:val="fr-FR"/>
              </w:rPr>
              <w:t xml:space="preserve">Cet avis de marché n'est pas complet, il requière des informations contenues dans l'annexe </w:t>
            </w:r>
            <w:proofErr w:type="gramStart"/>
            <w:r w:rsidRPr="007B06F5">
              <w:rPr>
                <w:sz w:val="20"/>
                <w:lang w:val="fr-FR"/>
              </w:rPr>
              <w:t>3:</w:t>
            </w:r>
            <w:proofErr w:type="gramEnd"/>
            <w:r w:rsidRPr="007B06F5">
              <w:rPr>
                <w:sz w:val="20"/>
                <w:lang w:val="fr-FR"/>
              </w:rPr>
              <w:t xml:space="preserve"> Description </w:t>
            </w:r>
            <w:proofErr w:type="spellStart"/>
            <w:r w:rsidRPr="007B06F5">
              <w:rPr>
                <w:sz w:val="20"/>
                <w:lang w:val="fr-FR"/>
              </w:rPr>
              <w:t>marché_Fiche</w:t>
            </w:r>
            <w:proofErr w:type="spellEnd"/>
            <w:r w:rsidRPr="007B06F5">
              <w:rPr>
                <w:sz w:val="20"/>
                <w:lang w:val="fr-FR"/>
              </w:rPr>
              <w:t xml:space="preserve"> technique détaillée, jointe à ce document.</w:t>
            </w:r>
          </w:p>
          <w:p w14:paraId="0E87BA68" w14:textId="77777777" w:rsidR="003521A2" w:rsidRPr="007B06F5" w:rsidRDefault="003521A2" w:rsidP="003521A2">
            <w:pPr>
              <w:rPr>
                <w:rFonts w:eastAsia="Times New Roman" w:cs="Arial"/>
                <w:b/>
                <w:i/>
                <w:color w:val="00A4B7"/>
                <w:sz w:val="20"/>
                <w:szCs w:val="20"/>
                <w:lang w:val="fr-FR"/>
              </w:rPr>
            </w:pPr>
            <w:r w:rsidRPr="007B06F5">
              <w:rPr>
                <w:b/>
                <w:i/>
                <w:color w:val="00A4B7"/>
                <w:sz w:val="20"/>
                <w:lang w:val="fr-FR"/>
              </w:rPr>
              <w:t xml:space="preserve">(Soit) </w:t>
            </w:r>
          </w:p>
          <w:p w14:paraId="0806D7F7" w14:textId="77777777" w:rsidR="003521A2" w:rsidRPr="007B06F5" w:rsidRDefault="003521A2" w:rsidP="003521A2">
            <w:pPr>
              <w:rPr>
                <w:sz w:val="20"/>
                <w:szCs w:val="20"/>
                <w:lang w:val="fr-FR"/>
              </w:rPr>
            </w:pPr>
            <w:r w:rsidRPr="007B06F5">
              <w:rPr>
                <w:b/>
                <w:i/>
                <w:color w:val="00A4B7"/>
                <w:sz w:val="20"/>
                <w:lang w:val="fr-FR"/>
              </w:rPr>
              <w:t>(1)</w:t>
            </w:r>
            <w:r w:rsidRPr="007B06F5">
              <w:rPr>
                <w:sz w:val="20"/>
                <w:lang w:val="fr-FR"/>
              </w:rPr>
              <w:t xml:space="preserve"> Le cahier spécial des charges est joint au présent avis</w:t>
            </w:r>
          </w:p>
          <w:p w14:paraId="0997CA58" w14:textId="77777777" w:rsidR="003521A2" w:rsidRPr="007B06F5" w:rsidRDefault="003521A2" w:rsidP="003521A2">
            <w:pPr>
              <w:rPr>
                <w:sz w:val="20"/>
                <w:szCs w:val="20"/>
                <w:lang w:val="fr-FR"/>
              </w:rPr>
            </w:pPr>
            <w:r w:rsidRPr="007B06F5">
              <w:rPr>
                <w:b/>
                <w:i/>
                <w:color w:val="00A4B7"/>
                <w:sz w:val="20"/>
                <w:lang w:val="fr-FR"/>
              </w:rPr>
              <w:t>(2)</w:t>
            </w:r>
            <w:r w:rsidRPr="007B06F5">
              <w:rPr>
                <w:sz w:val="20"/>
                <w:lang w:val="fr-FR"/>
              </w:rPr>
              <w:t xml:space="preserve"> La première phase de la présente procédure consiste en l’envoi, par les candidats, des documents indiqués sous le titre "2° PARTIE – CHOIX DES CANDIDATS INVITÉS À REMETTRE OFFRE" de l'annexe </w:t>
            </w:r>
            <w:proofErr w:type="gramStart"/>
            <w:r w:rsidRPr="007B06F5">
              <w:rPr>
                <w:sz w:val="20"/>
                <w:lang w:val="fr-FR"/>
              </w:rPr>
              <w:t>3:</w:t>
            </w:r>
            <w:proofErr w:type="gramEnd"/>
            <w:r w:rsidRPr="007B06F5">
              <w:rPr>
                <w:sz w:val="20"/>
                <w:lang w:val="fr-FR"/>
              </w:rPr>
              <w:t xml:space="preserve"> Description </w:t>
            </w:r>
            <w:proofErr w:type="spellStart"/>
            <w:r w:rsidRPr="007B06F5">
              <w:rPr>
                <w:sz w:val="20"/>
                <w:lang w:val="fr-FR"/>
              </w:rPr>
              <w:t>marché_fiche</w:t>
            </w:r>
            <w:proofErr w:type="spellEnd"/>
            <w:r w:rsidRPr="007B06F5">
              <w:rPr>
                <w:sz w:val="20"/>
                <w:lang w:val="fr-FR"/>
              </w:rPr>
              <w:t xml:space="preserve"> technique détaillée. Sur cette base, le pouvoir adjudicateur opérera une sélection des candidats. Le cahier des charges sera seulement envoyé aux candidats sélectionnés.</w:t>
            </w:r>
          </w:p>
          <w:p w14:paraId="0A8D0E0A" w14:textId="77777777" w:rsidR="006F08DA" w:rsidRPr="007B06F5" w:rsidRDefault="006F08DA" w:rsidP="006F08DA">
            <w:pPr>
              <w:rPr>
                <w:rFonts w:eastAsia="Times New Roman" w:cs="Arial"/>
                <w:bCs/>
                <w:i/>
                <w:color w:val="E5004D"/>
                <w:sz w:val="20"/>
                <w:szCs w:val="20"/>
              </w:rPr>
            </w:pPr>
            <w:r w:rsidRPr="007B06F5">
              <w:rPr>
                <w:i/>
                <w:color w:val="E5004D"/>
                <w:sz w:val="20"/>
              </w:rPr>
              <w:lastRenderedPageBreak/>
              <w:t>(Als u dit eerste voorstel kiest, voeg dan het typebestek bij).</w:t>
            </w:r>
          </w:p>
          <w:p w14:paraId="605D0AE5" w14:textId="77777777" w:rsidR="003521A2" w:rsidRPr="007B06F5" w:rsidRDefault="003521A2" w:rsidP="003521A2">
            <w:pPr>
              <w:rPr>
                <w:sz w:val="20"/>
                <w:szCs w:val="20"/>
                <w:lang w:val="fr-FR"/>
              </w:rPr>
            </w:pPr>
            <w:r w:rsidRPr="007B06F5">
              <w:rPr>
                <w:sz w:val="20"/>
                <w:lang w:val="fr-FR"/>
              </w:rPr>
              <w:t>Un forum sera tenu sur e-procurement. Les soumissionnaires sont priés de poser leurs questions uniquement sur celui-ci, et il ne sera répondu à leurs questions que par son biais.</w:t>
            </w:r>
          </w:p>
          <w:p w14:paraId="59FEAA97" w14:textId="77777777" w:rsidR="007E2965" w:rsidRPr="007B06F5" w:rsidRDefault="007E2965" w:rsidP="004E211F">
            <w:pPr>
              <w:rPr>
                <w:bCs/>
                <w:iCs/>
                <w:lang w:val="fr-FR"/>
              </w:rPr>
            </w:pPr>
          </w:p>
          <w:p w14:paraId="38A1B3A0" w14:textId="77777777" w:rsidR="00C27FD0" w:rsidRPr="007B06F5" w:rsidRDefault="00C27FD0" w:rsidP="000E0D31">
            <w:pPr>
              <w:rPr>
                <w:rFonts w:ascii="Montserrat" w:hAnsi="Montserrat"/>
                <w:b/>
                <w:bCs/>
                <w:sz w:val="27"/>
                <w:szCs w:val="27"/>
                <w:shd w:val="clear" w:color="auto" w:fill="FFFFFF"/>
                <w:lang w:val="fr-FR"/>
              </w:rPr>
            </w:pPr>
          </w:p>
          <w:p w14:paraId="2D6379BE" w14:textId="77777777" w:rsidR="005663D1" w:rsidRPr="005663D1" w:rsidRDefault="005663D1" w:rsidP="005663D1">
            <w:pPr>
              <w:ind w:left="708"/>
              <w:rPr>
                <w:rFonts w:ascii="Montserrat" w:hAnsi="Montserrat"/>
                <w:b/>
                <w:sz w:val="27"/>
                <w:shd w:val="clear" w:color="auto" w:fill="FFFFFF"/>
              </w:rPr>
            </w:pPr>
            <w:r w:rsidRPr="005663D1">
              <w:rPr>
                <w:rFonts w:ascii="Montserrat" w:hAnsi="Montserrat"/>
                <w:b/>
                <w:sz w:val="27"/>
                <w:shd w:val="clear" w:color="auto" w:fill="FFFFFF"/>
              </w:rPr>
              <w:t>Voorwaarden voor inschrijving</w:t>
            </w:r>
          </w:p>
          <w:p w14:paraId="305B7C77" w14:textId="64ADA1DB" w:rsidR="005663D1" w:rsidRPr="007B06F5" w:rsidRDefault="005663D1" w:rsidP="005663D1">
            <w:pPr>
              <w:rPr>
                <w:rFonts w:eastAsia="Times New Roman" w:cs="Arial"/>
                <w:bCs/>
                <w:i/>
                <w:color w:val="E5004D"/>
                <w:sz w:val="20"/>
                <w:szCs w:val="20"/>
              </w:rPr>
            </w:pPr>
            <w:r w:rsidRPr="005663D1">
              <w:rPr>
                <w:rFonts w:ascii="Montserrat" w:hAnsi="Montserrat"/>
                <w:b/>
                <w:sz w:val="27"/>
                <w:shd w:val="clear" w:color="auto" w:fill="FFFFFF"/>
              </w:rPr>
              <w:t xml:space="preserve">Bron </w:t>
            </w:r>
            <w:proofErr w:type="spellStart"/>
            <w:r w:rsidRPr="005663D1">
              <w:rPr>
                <w:rFonts w:ascii="Montserrat" w:hAnsi="Montserrat"/>
                <w:b/>
                <w:sz w:val="27"/>
                <w:shd w:val="clear" w:color="auto" w:fill="FFFFFF"/>
              </w:rPr>
              <w:t>selectiecriteria</w:t>
            </w:r>
            <w:r w:rsidRPr="007B06F5">
              <w:rPr>
                <w:i/>
                <w:color w:val="E5004D"/>
                <w:sz w:val="20"/>
              </w:rPr>
              <w:t>Om</w:t>
            </w:r>
            <w:proofErr w:type="spellEnd"/>
            <w:r w:rsidRPr="007B06F5">
              <w:rPr>
                <w:i/>
                <w:color w:val="E5004D"/>
                <w:sz w:val="20"/>
              </w:rPr>
              <w:t xml:space="preserve"> een criteriumtype toe te voegen, klik op « Element toevoegen »</w:t>
            </w:r>
          </w:p>
          <w:p w14:paraId="3C30C61B" w14:textId="3BB0AEEA" w:rsidR="005663D1" w:rsidRPr="00D929DF" w:rsidRDefault="00E877B3" w:rsidP="005663D1">
            <w:r w:rsidRPr="00D929DF">
              <w:t>Selectie</w:t>
            </w:r>
            <w:r w:rsidR="00D929DF" w:rsidRPr="00D929DF">
              <w:t>criteria wordt gedefinieerd in:</w:t>
            </w:r>
          </w:p>
          <w:p w14:paraId="773E526F" w14:textId="71110267" w:rsidR="00D929DF" w:rsidRPr="005663D1" w:rsidRDefault="00D929DF" w:rsidP="005663D1">
            <w:pPr>
              <w:rPr>
                <w:rFonts w:ascii="Montserrat" w:hAnsi="Montserrat"/>
                <w:b/>
                <w:sz w:val="27"/>
                <w:shd w:val="clear" w:color="auto" w:fill="FFFFFF"/>
              </w:rPr>
            </w:pPr>
            <w:r w:rsidRPr="00871C2A">
              <w:rPr>
                <w:i/>
                <w:color w:val="E5004D"/>
                <w:sz w:val="20"/>
              </w:rPr>
              <w:t>Kies:</w:t>
            </w:r>
            <w:r>
              <w:rPr>
                <w:rFonts w:ascii="Montserrat" w:hAnsi="Montserrat"/>
                <w:b/>
                <w:sz w:val="27"/>
                <w:shd w:val="clear" w:color="auto" w:fill="FFFFFF"/>
              </w:rPr>
              <w:t xml:space="preserve"> </w:t>
            </w:r>
            <w:r w:rsidR="00871C2A" w:rsidRPr="00871C2A">
              <w:rPr>
                <w:sz w:val="20"/>
              </w:rPr>
              <w:t>Opdrachtdocument</w:t>
            </w:r>
          </w:p>
          <w:p w14:paraId="5679D855" w14:textId="77777777" w:rsidR="00E43BA0" w:rsidRDefault="00E43BA0" w:rsidP="007B2C67">
            <w:pPr>
              <w:rPr>
                <w:rFonts w:ascii="Montserrat" w:hAnsi="Montserrat"/>
                <w:b/>
                <w:sz w:val="27"/>
                <w:shd w:val="clear" w:color="auto" w:fill="FFFFFF"/>
              </w:rPr>
            </w:pPr>
            <w:r w:rsidRPr="007B06F5">
              <w:rPr>
                <w:rFonts w:ascii="Montserrat" w:hAnsi="Montserrat"/>
                <w:b/>
                <w:sz w:val="27"/>
                <w:shd w:val="clear" w:color="auto" w:fill="FFFFFF"/>
              </w:rPr>
              <w:t>Selectiecriteria</w:t>
            </w:r>
          </w:p>
          <w:p w14:paraId="25E7EC68" w14:textId="77777777" w:rsidR="00871C2A" w:rsidRPr="007B06F5" w:rsidRDefault="00871C2A" w:rsidP="00871C2A">
            <w:pPr>
              <w:rPr>
                <w:rFonts w:eastAsia="Times New Roman" w:cs="Arial"/>
                <w:bCs/>
                <w:i/>
                <w:color w:val="E5004D"/>
                <w:sz w:val="20"/>
                <w:szCs w:val="20"/>
              </w:rPr>
            </w:pPr>
            <w:r w:rsidRPr="007B06F5">
              <w:rPr>
                <w:i/>
                <w:color w:val="E5004D"/>
                <w:sz w:val="20"/>
              </w:rPr>
              <w:t>Vul niets in.</w:t>
            </w:r>
          </w:p>
          <w:p w14:paraId="085865DB" w14:textId="77777777" w:rsidR="00871C2A" w:rsidRPr="007B06F5" w:rsidRDefault="00871C2A" w:rsidP="007B2C67">
            <w:pPr>
              <w:rPr>
                <w:rFonts w:ascii="Montserrat" w:hAnsi="Montserrat"/>
                <w:b/>
                <w:bCs/>
                <w:sz w:val="27"/>
                <w:szCs w:val="27"/>
                <w:shd w:val="clear" w:color="auto" w:fill="FFFFFF"/>
              </w:rPr>
            </w:pPr>
          </w:p>
          <w:p w14:paraId="589817B5" w14:textId="77777777" w:rsidR="00E86065" w:rsidRPr="007B06F5" w:rsidRDefault="00E86065" w:rsidP="00E86065">
            <w:pPr>
              <w:rPr>
                <w:rFonts w:eastAsia="Times New Roman" w:cs="Arial"/>
                <w:bCs/>
                <w:i/>
                <w:color w:val="E5004D"/>
                <w:sz w:val="20"/>
                <w:szCs w:val="20"/>
                <w:lang w:val="nl-NL" w:eastAsia="fr-FR"/>
              </w:rPr>
            </w:pPr>
          </w:p>
          <w:p w14:paraId="0D1F6932" w14:textId="77777777" w:rsidR="008E6C15" w:rsidRPr="007B06F5" w:rsidRDefault="008E6C15" w:rsidP="008E6C15">
            <w:pPr>
              <w:ind w:left="708"/>
              <w:rPr>
                <w:b/>
                <w:bCs/>
                <w:sz w:val="26"/>
                <w:szCs w:val="26"/>
              </w:rPr>
            </w:pPr>
            <w:r w:rsidRPr="007B06F5">
              <w:rPr>
                <w:b/>
                <w:sz w:val="26"/>
              </w:rPr>
              <w:t>Gegadigden</w:t>
            </w:r>
          </w:p>
          <w:p w14:paraId="47E521D5" w14:textId="77777777" w:rsidR="008E6C15" w:rsidRPr="007B06F5" w:rsidRDefault="008E6C15" w:rsidP="00D260B1">
            <w:pPr>
              <w:rPr>
                <w:bCs/>
                <w:iCs/>
              </w:rPr>
            </w:pPr>
            <w:r w:rsidRPr="007B06F5">
              <w:t>De procedure verloopt in opeenvolgende fasen. In elke fase kunnen deelnemers afvallen</w:t>
            </w:r>
          </w:p>
          <w:p w14:paraId="37E52B51" w14:textId="1E40F8DF" w:rsidR="00150601" w:rsidRPr="007B06F5" w:rsidRDefault="00155938" w:rsidP="00D260B1">
            <w:pPr>
              <w:rPr>
                <w:rFonts w:eastAsia="Times New Roman" w:cs="Arial"/>
                <w:bCs/>
                <w:i/>
                <w:color w:val="E5004D"/>
                <w:sz w:val="20"/>
                <w:szCs w:val="20"/>
              </w:rPr>
            </w:pPr>
            <w:proofErr w:type="gramStart"/>
            <w:r w:rsidRPr="007B06F5">
              <w:rPr>
                <w:i/>
                <w:color w:val="E5004D"/>
                <w:sz w:val="20"/>
              </w:rPr>
              <w:t>Kies :</w:t>
            </w:r>
            <w:proofErr w:type="gramEnd"/>
            <w:r w:rsidRPr="007B06F5">
              <w:rPr>
                <w:i/>
                <w:color w:val="E5004D"/>
                <w:sz w:val="20"/>
              </w:rPr>
              <w:t xml:space="preserve"> </w:t>
            </w:r>
            <w:r w:rsidRPr="007B06F5">
              <w:t>Ja</w:t>
            </w:r>
          </w:p>
          <w:p w14:paraId="6F1209AE" w14:textId="77777777" w:rsidR="00FE76FD" w:rsidRPr="007B06F5" w:rsidRDefault="00FE76FD" w:rsidP="00D260B1">
            <w:pPr>
              <w:rPr>
                <w:bCs/>
                <w:iCs/>
                <w:lang w:val="nl-NL"/>
              </w:rPr>
            </w:pPr>
          </w:p>
          <w:p w14:paraId="15740BAF" w14:textId="5B3306ED" w:rsidR="007A05EB" w:rsidRPr="007B06F5" w:rsidRDefault="007A05EB" w:rsidP="00D260B1">
            <w:pPr>
              <w:rPr>
                <w:bCs/>
                <w:iCs/>
              </w:rPr>
            </w:pPr>
            <w:r w:rsidRPr="007B06F5">
              <w:t xml:space="preserve">Er is een </w:t>
            </w:r>
            <w:proofErr w:type="gramStart"/>
            <w:r w:rsidRPr="007B06F5">
              <w:t>maximum aantal</w:t>
            </w:r>
            <w:proofErr w:type="gramEnd"/>
            <w:r w:rsidRPr="007B06F5">
              <w:t xml:space="preserve"> </w:t>
            </w:r>
            <w:proofErr w:type="spellStart"/>
            <w:r w:rsidR="004E6487">
              <w:t>geda</w:t>
            </w:r>
            <w:r w:rsidR="005D3B54">
              <w:t>digden</w:t>
            </w:r>
            <w:proofErr w:type="spellEnd"/>
            <w:r w:rsidR="004E6487" w:rsidRPr="007B06F5">
              <w:t xml:space="preserve"> </w:t>
            </w:r>
            <w:r w:rsidRPr="007B06F5">
              <w:t>voor de tweede fase van de procedure</w:t>
            </w:r>
          </w:p>
          <w:p w14:paraId="424693CE" w14:textId="2F48C32B" w:rsidR="00150601" w:rsidRPr="007B06F5" w:rsidRDefault="00155938" w:rsidP="00D260B1">
            <w:pPr>
              <w:rPr>
                <w:rFonts w:eastAsia="Times New Roman" w:cs="Arial"/>
                <w:bCs/>
                <w:i/>
                <w:color w:val="E5004D"/>
                <w:sz w:val="20"/>
                <w:szCs w:val="20"/>
              </w:rPr>
            </w:pPr>
            <w:proofErr w:type="gramStart"/>
            <w:r w:rsidRPr="007B06F5">
              <w:rPr>
                <w:i/>
                <w:color w:val="E5004D"/>
                <w:sz w:val="20"/>
              </w:rPr>
              <w:t>Kies :</w:t>
            </w:r>
            <w:proofErr w:type="gramEnd"/>
            <w:r w:rsidRPr="007B06F5">
              <w:rPr>
                <w:i/>
                <w:color w:val="E5004D"/>
                <w:sz w:val="20"/>
              </w:rPr>
              <w:t xml:space="preserve"> </w:t>
            </w:r>
            <w:proofErr w:type="spellStart"/>
            <w:r w:rsidRPr="007B06F5">
              <w:t>Oui</w:t>
            </w:r>
            <w:proofErr w:type="spellEnd"/>
          </w:p>
          <w:p w14:paraId="34C81CA6" w14:textId="77777777" w:rsidR="00150601" w:rsidRPr="007B06F5" w:rsidRDefault="00150601" w:rsidP="00D260B1">
            <w:pPr>
              <w:rPr>
                <w:bCs/>
                <w:iCs/>
                <w:lang w:val="nl-NL"/>
              </w:rPr>
            </w:pPr>
          </w:p>
          <w:p w14:paraId="7E0494E6" w14:textId="03AB40EC" w:rsidR="00FE76FD" w:rsidRPr="007B06F5" w:rsidRDefault="007A05EB" w:rsidP="00D260B1">
            <w:pPr>
              <w:rPr>
                <w:bCs/>
                <w:iCs/>
              </w:rPr>
            </w:pPr>
            <w:r w:rsidRPr="007B06F5">
              <w:t>Maximumaantal gegadigden dat voor de tweede fase van de procedure kan worden uitgenodigd</w:t>
            </w:r>
          </w:p>
          <w:p w14:paraId="63F3BBF7" w14:textId="77777777" w:rsidR="002E4CCC" w:rsidRPr="007B06F5" w:rsidRDefault="002E4CCC" w:rsidP="002E4CCC">
            <w:pPr>
              <w:rPr>
                <w:bCs/>
                <w:iCs/>
              </w:rPr>
            </w:pPr>
            <w:r w:rsidRPr="007B06F5">
              <w:rPr>
                <w:i/>
                <w:color w:val="E5004D"/>
                <w:sz w:val="20"/>
              </w:rPr>
              <w:t xml:space="preserve">Vul </w:t>
            </w:r>
            <w:proofErr w:type="gramStart"/>
            <w:r w:rsidRPr="007B06F5">
              <w:rPr>
                <w:i/>
                <w:color w:val="E5004D"/>
                <w:sz w:val="20"/>
              </w:rPr>
              <w:t>in :</w:t>
            </w:r>
            <w:proofErr w:type="gramEnd"/>
            <w:r w:rsidRPr="007B06F5">
              <w:rPr>
                <w:i/>
                <w:color w:val="E5004D"/>
                <w:sz w:val="20"/>
              </w:rPr>
              <w:t xml:space="preserve"> </w:t>
            </w:r>
            <w:r w:rsidRPr="007B06F5">
              <w:t>05</w:t>
            </w:r>
          </w:p>
          <w:p w14:paraId="09276DDD" w14:textId="77777777" w:rsidR="00150601" w:rsidRPr="002E4CCC" w:rsidRDefault="00150601" w:rsidP="00D260B1">
            <w:pPr>
              <w:rPr>
                <w:bCs/>
                <w:iCs/>
              </w:rPr>
            </w:pPr>
          </w:p>
          <w:p w14:paraId="642E56C2" w14:textId="6CEC4AA7" w:rsidR="00684C6D" w:rsidRPr="007B06F5" w:rsidRDefault="00684C6D" w:rsidP="00684C6D">
            <w:pPr>
              <w:rPr>
                <w:bCs/>
                <w:iCs/>
              </w:rPr>
            </w:pPr>
            <w:r w:rsidRPr="007B06F5">
              <w:t>Minimumaantal gegadigden dat voor de tweede fase van de procedure kan worden uitgenodigd</w:t>
            </w:r>
          </w:p>
          <w:p w14:paraId="79CC496C" w14:textId="6C27D678" w:rsidR="000A4A81" w:rsidRPr="007B06F5" w:rsidRDefault="007A05EB" w:rsidP="00150601">
            <w:pPr>
              <w:rPr>
                <w:bCs/>
                <w:iCs/>
              </w:rPr>
            </w:pPr>
            <w:r w:rsidRPr="007B06F5">
              <w:rPr>
                <w:i/>
                <w:color w:val="E5004D"/>
                <w:sz w:val="20"/>
              </w:rPr>
              <w:lastRenderedPageBreak/>
              <w:t xml:space="preserve">Vul </w:t>
            </w:r>
            <w:proofErr w:type="gramStart"/>
            <w:r w:rsidRPr="007B06F5">
              <w:rPr>
                <w:i/>
                <w:color w:val="E5004D"/>
                <w:sz w:val="20"/>
              </w:rPr>
              <w:t>in :</w:t>
            </w:r>
            <w:proofErr w:type="gramEnd"/>
            <w:r w:rsidRPr="007B06F5">
              <w:rPr>
                <w:i/>
                <w:color w:val="E5004D"/>
                <w:sz w:val="20"/>
              </w:rPr>
              <w:t xml:space="preserve"> </w:t>
            </w:r>
            <w:r w:rsidRPr="007B06F5">
              <w:t>05</w:t>
            </w:r>
          </w:p>
          <w:p w14:paraId="22F58F7B" w14:textId="77777777" w:rsidR="00106EC0" w:rsidRPr="007B06F5" w:rsidRDefault="00106EC0" w:rsidP="00150601">
            <w:pPr>
              <w:rPr>
                <w:rFonts w:eastAsia="Times New Roman" w:cs="Arial"/>
                <w:bCs/>
                <w:i/>
                <w:color w:val="E5004D"/>
                <w:sz w:val="20"/>
                <w:szCs w:val="20"/>
                <w:lang w:val="nl-NL" w:eastAsia="fr-FR"/>
              </w:rPr>
            </w:pPr>
          </w:p>
          <w:p w14:paraId="03D70BAC" w14:textId="085CB70F" w:rsidR="00106EC0" w:rsidRPr="007B06F5" w:rsidRDefault="00AF5A63" w:rsidP="00106EC0">
            <w:pPr>
              <w:shd w:val="clear" w:color="auto" w:fill="FFFFFF"/>
              <w:spacing w:after="0" w:line="240" w:lineRule="auto"/>
              <w:rPr>
                <w:b/>
                <w:bCs/>
                <w:sz w:val="26"/>
                <w:szCs w:val="26"/>
              </w:rPr>
            </w:pPr>
            <w:r w:rsidRPr="007B06F5">
              <w:rPr>
                <w:b/>
                <w:sz w:val="26"/>
              </w:rPr>
              <w:t>Gunningscriteria</w:t>
            </w:r>
          </w:p>
          <w:p w14:paraId="36D53339" w14:textId="77777777" w:rsidR="00AF5A63" w:rsidRPr="007B06F5" w:rsidRDefault="00AF5A63" w:rsidP="00106EC0">
            <w:pPr>
              <w:shd w:val="clear" w:color="auto" w:fill="FFFFFF"/>
              <w:spacing w:after="0" w:line="240" w:lineRule="auto"/>
              <w:rPr>
                <w:b/>
                <w:bCs/>
                <w:sz w:val="26"/>
                <w:szCs w:val="26"/>
                <w:lang w:val="nl-NL"/>
              </w:rPr>
            </w:pPr>
          </w:p>
          <w:p w14:paraId="513CB824" w14:textId="7597EA35" w:rsidR="00A768DA" w:rsidRPr="007B06F5" w:rsidRDefault="00EA6DEC" w:rsidP="00106EC0">
            <w:pPr>
              <w:rPr>
                <w:rFonts w:eastAsia="Times New Roman" w:cs="Arial"/>
                <w:bCs/>
                <w:i/>
                <w:color w:val="E5004D"/>
                <w:sz w:val="20"/>
                <w:szCs w:val="20"/>
              </w:rPr>
            </w:pPr>
            <w:proofErr w:type="spellStart"/>
            <w:r w:rsidRPr="00EA6DEC">
              <w:rPr>
                <w:b/>
                <w:sz w:val="26"/>
              </w:rPr>
              <w:t>Gunningscriteri</w:t>
            </w:r>
            <w:r>
              <w:rPr>
                <w:b/>
                <w:sz w:val="26"/>
              </w:rPr>
              <w:t>um</w:t>
            </w:r>
            <w:r w:rsidR="007B110E" w:rsidRPr="007B06F5">
              <w:rPr>
                <w:i/>
                <w:color w:val="E5004D"/>
                <w:sz w:val="20"/>
              </w:rPr>
              <w:t>Klik</w:t>
            </w:r>
            <w:proofErr w:type="spellEnd"/>
            <w:r w:rsidR="007B110E" w:rsidRPr="007B06F5">
              <w:rPr>
                <w:i/>
                <w:color w:val="E5004D"/>
                <w:sz w:val="20"/>
              </w:rPr>
              <w:t xml:space="preserve"> op « Element toevoegen »</w:t>
            </w:r>
            <w:r w:rsidR="00764929">
              <w:rPr>
                <w:i/>
                <w:color w:val="E5004D"/>
                <w:sz w:val="20"/>
              </w:rPr>
              <w:t xml:space="preserve">, </w:t>
            </w:r>
            <w:r w:rsidR="00764929" w:rsidRPr="007B06F5">
              <w:rPr>
                <w:i/>
                <w:color w:val="E5004D"/>
                <w:sz w:val="20"/>
              </w:rPr>
              <w:t>daarna op « </w:t>
            </w:r>
            <w:r w:rsidR="00764929" w:rsidRPr="00764929">
              <w:rPr>
                <w:i/>
                <w:color w:val="E5004D"/>
                <w:sz w:val="20"/>
              </w:rPr>
              <w:t xml:space="preserve">Gunningscriterium </w:t>
            </w:r>
            <w:r w:rsidR="00764929" w:rsidRPr="007B06F5">
              <w:rPr>
                <w:i/>
                <w:color w:val="E5004D"/>
                <w:sz w:val="20"/>
              </w:rPr>
              <w:t>(1) ».</w:t>
            </w:r>
          </w:p>
          <w:p w14:paraId="0C99EF40" w14:textId="6000FB8C" w:rsidR="00A768DA" w:rsidRPr="007B06F5" w:rsidRDefault="00123F5C" w:rsidP="00106EC0">
            <w:pPr>
              <w:rPr>
                <w:bCs/>
                <w:iCs/>
              </w:rPr>
            </w:pPr>
            <w:r w:rsidRPr="00123F5C">
              <w:t>Gunningscriterium</w:t>
            </w:r>
            <w:r w:rsidR="00D45B32" w:rsidRPr="007B06F5">
              <w:t xml:space="preserve"> (1)</w:t>
            </w:r>
          </w:p>
          <w:p w14:paraId="141E74A2" w14:textId="20BF1349" w:rsidR="00D45B32" w:rsidRPr="007B06F5" w:rsidRDefault="00D45B32" w:rsidP="00D45B32">
            <w:pPr>
              <w:ind w:left="708"/>
              <w:rPr>
                <w:bCs/>
                <w:iCs/>
              </w:rPr>
            </w:pPr>
            <w:r w:rsidRPr="007B06F5">
              <w:t>N</w:t>
            </w:r>
            <w:r w:rsidR="00123F5C">
              <w:t>aa</w:t>
            </w:r>
            <w:r w:rsidRPr="007B06F5">
              <w:t>m (NL)</w:t>
            </w:r>
          </w:p>
          <w:p w14:paraId="6F6D152F" w14:textId="77777777" w:rsidR="00D45B32" w:rsidRPr="007B06F5" w:rsidRDefault="00D45B32" w:rsidP="00D45B32">
            <w:pPr>
              <w:rPr>
                <w:rFonts w:eastAsia="Times New Roman" w:cs="Arial"/>
                <w:bCs/>
                <w:i/>
                <w:color w:val="E5004D"/>
                <w:sz w:val="20"/>
                <w:szCs w:val="20"/>
              </w:rPr>
            </w:pPr>
            <w:r w:rsidRPr="007B06F5">
              <w:rPr>
                <w:i/>
                <w:color w:val="E5004D"/>
                <w:sz w:val="20"/>
              </w:rPr>
              <w:t>Vul niets in.</w:t>
            </w:r>
          </w:p>
          <w:p w14:paraId="530E67E1" w14:textId="5D53A0CC" w:rsidR="00A768DA" w:rsidRPr="007B06F5" w:rsidRDefault="00A768DA" w:rsidP="00BC6BE0">
            <w:pPr>
              <w:ind w:left="708"/>
              <w:rPr>
                <w:bCs/>
                <w:iCs/>
              </w:rPr>
            </w:pPr>
            <w:r w:rsidRPr="007B06F5">
              <w:t>N</w:t>
            </w:r>
            <w:r w:rsidR="00123F5C">
              <w:t>aa</w:t>
            </w:r>
            <w:r w:rsidRPr="007B06F5">
              <w:t>m (FR)</w:t>
            </w:r>
          </w:p>
          <w:p w14:paraId="1C76E81F" w14:textId="77777777" w:rsidR="00D45B32" w:rsidRPr="007B06F5" w:rsidRDefault="00D45B32" w:rsidP="00D45B32">
            <w:pPr>
              <w:rPr>
                <w:rFonts w:eastAsia="Times New Roman" w:cs="Arial"/>
                <w:bCs/>
                <w:i/>
                <w:color w:val="E5004D"/>
                <w:sz w:val="20"/>
                <w:szCs w:val="20"/>
              </w:rPr>
            </w:pPr>
            <w:r w:rsidRPr="007B06F5">
              <w:rPr>
                <w:i/>
                <w:color w:val="E5004D"/>
                <w:sz w:val="20"/>
              </w:rPr>
              <w:t>Vul niets in.</w:t>
            </w:r>
          </w:p>
          <w:p w14:paraId="7C14446E" w14:textId="447746FA" w:rsidR="005050BE" w:rsidRPr="007B06F5" w:rsidRDefault="005050BE" w:rsidP="00BC6BE0">
            <w:pPr>
              <w:ind w:left="708"/>
              <w:rPr>
                <w:bCs/>
                <w:iCs/>
              </w:rPr>
            </w:pPr>
            <w:r w:rsidRPr="007B06F5">
              <w:t>Type </w:t>
            </w:r>
          </w:p>
          <w:p w14:paraId="16D0F0C1" w14:textId="60ECAC6C" w:rsidR="009C27C9" w:rsidRPr="007B06F5" w:rsidRDefault="00D45B32" w:rsidP="009C27C9">
            <w:pPr>
              <w:rPr>
                <w:bCs/>
                <w:iCs/>
              </w:rPr>
            </w:pPr>
            <w:proofErr w:type="gramStart"/>
            <w:r w:rsidRPr="007B06F5">
              <w:rPr>
                <w:i/>
                <w:color w:val="E5004D"/>
                <w:sz w:val="20"/>
              </w:rPr>
              <w:t>Kies :</w:t>
            </w:r>
            <w:proofErr w:type="gramEnd"/>
            <w:r w:rsidRPr="007B06F5">
              <w:rPr>
                <w:sz w:val="20"/>
              </w:rPr>
              <w:t xml:space="preserve"> Kwaliteit</w:t>
            </w:r>
          </w:p>
          <w:p w14:paraId="13EA7140" w14:textId="0D1EB23A" w:rsidR="009B21D6" w:rsidRPr="007B06F5" w:rsidRDefault="009D61C2" w:rsidP="009B21D6">
            <w:pPr>
              <w:ind w:left="708"/>
              <w:rPr>
                <w:bCs/>
                <w:iCs/>
              </w:rPr>
            </w:pPr>
            <w:r w:rsidRPr="007B06F5">
              <w:t>Beschrijving (NL)</w:t>
            </w:r>
          </w:p>
          <w:p w14:paraId="24075D1F" w14:textId="6F745A5F" w:rsidR="009B21D6" w:rsidRPr="007B06F5" w:rsidRDefault="009B21D6" w:rsidP="009B21D6">
            <w:pPr>
              <w:rPr>
                <w:rFonts w:eastAsia="Times New Roman" w:cs="Arial"/>
                <w:bCs/>
                <w:i/>
                <w:color w:val="E5004D"/>
                <w:sz w:val="20"/>
                <w:szCs w:val="20"/>
              </w:rPr>
            </w:pPr>
            <w:r w:rsidRPr="007B06F5">
              <w:rPr>
                <w:i/>
                <w:color w:val="E5004D"/>
                <w:sz w:val="20"/>
              </w:rPr>
              <w:t xml:space="preserve">Vul </w:t>
            </w:r>
            <w:proofErr w:type="gramStart"/>
            <w:r w:rsidRPr="007B06F5">
              <w:rPr>
                <w:i/>
                <w:color w:val="E5004D"/>
                <w:sz w:val="20"/>
              </w:rPr>
              <w:t>in :</w:t>
            </w:r>
            <w:proofErr w:type="gramEnd"/>
            <w:r w:rsidRPr="007B06F5">
              <w:rPr>
                <w:i/>
                <w:color w:val="E5004D"/>
                <w:sz w:val="20"/>
              </w:rPr>
              <w:t xml:space="preserve"> </w:t>
            </w:r>
            <w:r w:rsidRPr="007B06F5">
              <w:rPr>
                <w:sz w:val="20"/>
              </w:rPr>
              <w:t>Zie het bijzondere bestek</w:t>
            </w:r>
            <w:r w:rsidR="00081DEB" w:rsidRPr="00841AA7">
              <w:rPr>
                <w:rFonts w:eastAsia="Times New Roman" w:cs="Arial"/>
                <w:bCs/>
                <w:iCs/>
                <w:sz w:val="20"/>
                <w:szCs w:val="20"/>
                <w:lang w:val="nl-NL" w:eastAsia="fr-FR"/>
              </w:rPr>
              <w:t xml:space="preserve">, onder de titel </w:t>
            </w:r>
            <w:proofErr w:type="gramStart"/>
            <w:r w:rsidR="00081DEB">
              <w:rPr>
                <w:rFonts w:eastAsia="Times New Roman" w:cs="Arial"/>
                <w:bCs/>
                <w:iCs/>
                <w:sz w:val="20"/>
                <w:szCs w:val="20"/>
                <w:lang w:val="nl-NL" w:eastAsia="fr-FR"/>
              </w:rPr>
              <w:t xml:space="preserve">“ </w:t>
            </w:r>
            <w:r w:rsidR="00081DEB" w:rsidRPr="00F66093">
              <w:rPr>
                <w:rFonts w:eastAsia="Times New Roman" w:cs="Arial"/>
                <w:bCs/>
                <w:iCs/>
                <w:sz w:val="20"/>
                <w:szCs w:val="20"/>
                <w:lang w:val="nl-NL" w:eastAsia="fr-FR"/>
              </w:rPr>
              <w:t>3.1</w:t>
            </w:r>
            <w:proofErr w:type="gramEnd"/>
            <w:r w:rsidR="00081DEB" w:rsidRPr="00F66093">
              <w:rPr>
                <w:rFonts w:eastAsia="Times New Roman" w:cs="Arial"/>
                <w:bCs/>
                <w:iCs/>
                <w:sz w:val="20"/>
                <w:szCs w:val="20"/>
                <w:lang w:val="nl-NL" w:eastAsia="fr-FR"/>
              </w:rPr>
              <w:t>/</w:t>
            </w:r>
            <w:r w:rsidR="00081DEB">
              <w:rPr>
                <w:rFonts w:eastAsia="Times New Roman" w:cs="Arial"/>
                <w:bCs/>
                <w:iCs/>
                <w:sz w:val="20"/>
                <w:szCs w:val="20"/>
                <w:lang w:val="nl-NL" w:eastAsia="fr-FR"/>
              </w:rPr>
              <w:t xml:space="preserve"> </w:t>
            </w:r>
            <w:proofErr w:type="gramStart"/>
            <w:r w:rsidR="00081DEB" w:rsidRPr="00F66093">
              <w:rPr>
                <w:rFonts w:eastAsia="Times New Roman" w:cs="Arial"/>
                <w:bCs/>
                <w:iCs/>
                <w:sz w:val="20"/>
                <w:szCs w:val="20"/>
                <w:lang w:val="nl-NL" w:eastAsia="fr-FR"/>
              </w:rPr>
              <w:t>Gunningscriteria</w:t>
            </w:r>
            <w:r w:rsidR="00081DEB">
              <w:rPr>
                <w:rFonts w:eastAsia="Times New Roman" w:cs="Arial"/>
                <w:bCs/>
                <w:iCs/>
                <w:sz w:val="20"/>
                <w:szCs w:val="20"/>
                <w:lang w:val="nl-NL" w:eastAsia="fr-FR"/>
              </w:rPr>
              <w:t>“</w:t>
            </w:r>
            <w:proofErr w:type="gramEnd"/>
          </w:p>
          <w:p w14:paraId="7BB00CF2" w14:textId="169493D2" w:rsidR="005050BE" w:rsidRPr="007B06F5" w:rsidRDefault="009B21D6" w:rsidP="00BC6BE0">
            <w:pPr>
              <w:ind w:left="708"/>
              <w:rPr>
                <w:bCs/>
                <w:iCs/>
                <w:lang w:val="fr-FR"/>
              </w:rPr>
            </w:pPr>
            <w:proofErr w:type="spellStart"/>
            <w:r w:rsidRPr="007B06F5">
              <w:rPr>
                <w:lang w:val="fr-FR"/>
              </w:rPr>
              <w:t>Beschrijving</w:t>
            </w:r>
            <w:proofErr w:type="spellEnd"/>
            <w:r w:rsidRPr="007B06F5">
              <w:rPr>
                <w:lang w:val="fr-FR"/>
              </w:rPr>
              <w:t xml:space="preserve"> (FR)</w:t>
            </w:r>
          </w:p>
          <w:p w14:paraId="68861324" w14:textId="511CBB7B" w:rsidR="00B52D95" w:rsidRPr="007B06F5" w:rsidRDefault="009B21D6" w:rsidP="00B52D95">
            <w:pPr>
              <w:rPr>
                <w:rFonts w:eastAsia="Times New Roman" w:cs="Arial"/>
                <w:bCs/>
                <w:i/>
                <w:color w:val="E5004D"/>
                <w:sz w:val="20"/>
                <w:szCs w:val="20"/>
                <w:lang w:val="fr-FR"/>
              </w:rPr>
            </w:pPr>
            <w:proofErr w:type="spellStart"/>
            <w:r w:rsidRPr="007B06F5">
              <w:rPr>
                <w:i/>
                <w:color w:val="E5004D"/>
                <w:sz w:val="20"/>
                <w:lang w:val="fr-FR"/>
              </w:rPr>
              <w:t>Vul</w:t>
            </w:r>
            <w:proofErr w:type="spellEnd"/>
            <w:r w:rsidRPr="007B06F5">
              <w:rPr>
                <w:i/>
                <w:color w:val="E5004D"/>
                <w:sz w:val="20"/>
                <w:lang w:val="fr-FR"/>
              </w:rPr>
              <w:t xml:space="preserve"> in : </w:t>
            </w:r>
            <w:r w:rsidRPr="007B06F5">
              <w:rPr>
                <w:sz w:val="20"/>
                <w:lang w:val="fr-FR"/>
              </w:rPr>
              <w:t>Voir le cahier spécial des charges</w:t>
            </w:r>
            <w:r w:rsidR="00180646">
              <w:rPr>
                <w:rFonts w:eastAsia="Times New Roman" w:cs="Arial"/>
                <w:bCs/>
                <w:iCs/>
                <w:sz w:val="20"/>
                <w:szCs w:val="20"/>
                <w:lang w:val="fr-FR" w:eastAsia="fr-FR"/>
              </w:rPr>
              <w:t xml:space="preserve">, sous le titre </w:t>
            </w:r>
            <w:proofErr w:type="gramStart"/>
            <w:r w:rsidR="00180646">
              <w:rPr>
                <w:rFonts w:eastAsia="Times New Roman" w:cs="Arial"/>
                <w:bCs/>
                <w:iCs/>
                <w:sz w:val="20"/>
                <w:szCs w:val="20"/>
                <w:lang w:val="fr-FR" w:eastAsia="fr-FR"/>
              </w:rPr>
              <w:t xml:space="preserve">«  </w:t>
            </w:r>
            <w:r w:rsidR="00180646" w:rsidRPr="00616D91">
              <w:rPr>
                <w:rFonts w:eastAsia="Times New Roman" w:cs="Arial"/>
                <w:bCs/>
                <w:iCs/>
                <w:sz w:val="20"/>
                <w:szCs w:val="20"/>
                <w:lang w:val="fr-FR" w:eastAsia="fr-FR"/>
              </w:rPr>
              <w:t>3.1</w:t>
            </w:r>
            <w:proofErr w:type="gramEnd"/>
            <w:r w:rsidR="00180646" w:rsidRPr="00616D91">
              <w:rPr>
                <w:rFonts w:eastAsia="Times New Roman" w:cs="Arial"/>
                <w:bCs/>
                <w:iCs/>
                <w:sz w:val="20"/>
                <w:szCs w:val="20"/>
                <w:lang w:val="fr-FR" w:eastAsia="fr-FR"/>
              </w:rPr>
              <w:t>/</w:t>
            </w:r>
            <w:r w:rsidR="00180646">
              <w:rPr>
                <w:rFonts w:eastAsia="Times New Roman" w:cs="Arial"/>
                <w:bCs/>
                <w:iCs/>
                <w:sz w:val="20"/>
                <w:szCs w:val="20"/>
                <w:lang w:val="fr-FR" w:eastAsia="fr-FR"/>
              </w:rPr>
              <w:t xml:space="preserve"> </w:t>
            </w:r>
            <w:r w:rsidR="00180646" w:rsidRPr="00616D91">
              <w:rPr>
                <w:rFonts w:eastAsia="Times New Roman" w:cs="Arial"/>
                <w:bCs/>
                <w:iCs/>
                <w:sz w:val="20"/>
                <w:szCs w:val="20"/>
                <w:lang w:val="fr-FR" w:eastAsia="fr-FR"/>
              </w:rPr>
              <w:t>Critères d’attribution</w:t>
            </w:r>
            <w:r w:rsidR="00180646">
              <w:rPr>
                <w:rFonts w:eastAsia="Times New Roman" w:cs="Arial"/>
                <w:bCs/>
                <w:iCs/>
                <w:sz w:val="20"/>
                <w:szCs w:val="20"/>
                <w:lang w:val="fr-FR" w:eastAsia="fr-FR"/>
              </w:rPr>
              <w:t> »</w:t>
            </w:r>
          </w:p>
          <w:p w14:paraId="62AED74A" w14:textId="77777777" w:rsidR="00B52D95" w:rsidRPr="007B06F5" w:rsidRDefault="00B52D95" w:rsidP="00BC6BE0">
            <w:pPr>
              <w:ind w:left="708"/>
              <w:rPr>
                <w:bCs/>
                <w:iCs/>
                <w:lang w:val="fr-FR"/>
              </w:rPr>
            </w:pPr>
          </w:p>
          <w:p w14:paraId="02074AE1" w14:textId="77777777" w:rsidR="00967AC3" w:rsidRPr="007B06F5" w:rsidRDefault="00967AC3" w:rsidP="00967AC3">
            <w:pPr>
              <w:shd w:val="clear" w:color="auto" w:fill="FFFFFF"/>
              <w:spacing w:line="240" w:lineRule="auto"/>
              <w:ind w:left="708"/>
              <w:rPr>
                <w:b/>
                <w:bCs/>
                <w:sz w:val="26"/>
                <w:szCs w:val="26"/>
                <w:lang w:val="fr-FR"/>
              </w:rPr>
            </w:pPr>
          </w:p>
          <w:p w14:paraId="0912F749" w14:textId="77777777" w:rsidR="00E126B9" w:rsidRPr="00467D06" w:rsidRDefault="00E126B9" w:rsidP="00E126B9">
            <w:pPr>
              <w:ind w:left="708"/>
              <w:rPr>
                <w:b/>
                <w:bCs/>
                <w:sz w:val="26"/>
                <w:szCs w:val="26"/>
                <w:lang w:val="nl-NL"/>
              </w:rPr>
            </w:pPr>
            <w:r w:rsidRPr="00467D06">
              <w:rPr>
                <w:b/>
                <w:sz w:val="26"/>
                <w:lang w:val="nl-NL"/>
              </w:rPr>
              <w:t>Parameters gunningscriteria</w:t>
            </w:r>
          </w:p>
          <w:p w14:paraId="3B6D56B3" w14:textId="31525596" w:rsidR="00967AC3" w:rsidRPr="007B06F5" w:rsidRDefault="00A2754C" w:rsidP="00967AC3">
            <w:r w:rsidRPr="00A2754C">
              <w:t>Gewichtswaardencriterium</w:t>
            </w:r>
            <w:r w:rsidRPr="00467D06" w:rsidDel="00A2754C">
              <w:rPr>
                <w:lang w:val="nl-NL"/>
              </w:rPr>
              <w:t xml:space="preserve"> </w:t>
            </w:r>
            <w:r>
              <w:t>G</w:t>
            </w:r>
            <w:r w:rsidR="00E126B9" w:rsidRPr="007B06F5">
              <w:t>unningcriterium</w:t>
            </w:r>
            <w:r>
              <w:t xml:space="preserve"> numerieke waarde</w:t>
            </w:r>
          </w:p>
          <w:p w14:paraId="13E2891A" w14:textId="3EAA3242" w:rsidR="00E126B9" w:rsidRPr="007B06F5" w:rsidRDefault="00E126B9" w:rsidP="00E126B9">
            <w:pPr>
              <w:rPr>
                <w:rFonts w:eastAsia="Times New Roman" w:cs="Arial"/>
                <w:bCs/>
                <w:i/>
                <w:color w:val="E5004D"/>
                <w:sz w:val="20"/>
                <w:szCs w:val="20"/>
              </w:rPr>
            </w:pPr>
            <w:proofErr w:type="gramStart"/>
            <w:r w:rsidRPr="007B06F5">
              <w:rPr>
                <w:i/>
                <w:color w:val="E5004D"/>
                <w:sz w:val="20"/>
              </w:rPr>
              <w:t xml:space="preserve">Vul </w:t>
            </w:r>
            <w:r w:rsidR="00A2754C">
              <w:rPr>
                <w:i/>
                <w:color w:val="E5004D"/>
                <w:sz w:val="20"/>
              </w:rPr>
              <w:t>:</w:t>
            </w:r>
            <w:proofErr w:type="gramEnd"/>
            <w:r w:rsidR="00A2754C">
              <w:rPr>
                <w:i/>
                <w:color w:val="E5004D"/>
                <w:sz w:val="20"/>
              </w:rPr>
              <w:t xml:space="preserve"> </w:t>
            </w:r>
            <w:r w:rsidRPr="007B06F5">
              <w:rPr>
                <w:i/>
                <w:color w:val="E5004D"/>
                <w:sz w:val="20"/>
              </w:rPr>
              <w:t>.</w:t>
            </w:r>
            <w:r w:rsidR="00A2754C" w:rsidRPr="00A2754C">
              <w:t>100</w:t>
            </w:r>
          </w:p>
          <w:p w14:paraId="34DC320C" w14:textId="77777777" w:rsidR="00967AC3" w:rsidRPr="007B06F5" w:rsidRDefault="00967AC3" w:rsidP="00967AC3">
            <w:pPr>
              <w:shd w:val="clear" w:color="auto" w:fill="FFFFFF"/>
              <w:spacing w:line="240" w:lineRule="auto"/>
              <w:rPr>
                <w:rFonts w:eastAsia="Times New Roman" w:cs="Arial"/>
                <w:bCs/>
                <w:i/>
                <w:color w:val="E5004D"/>
                <w:sz w:val="20"/>
                <w:szCs w:val="20"/>
                <w:lang w:val="nl-NL" w:eastAsia="fr-FR"/>
              </w:rPr>
            </w:pPr>
          </w:p>
          <w:p w14:paraId="68C9490F" w14:textId="7CFC3817" w:rsidR="00967AC3" w:rsidRPr="007B06F5" w:rsidRDefault="00E126B9" w:rsidP="00967AC3">
            <w:r w:rsidRPr="007B06F5">
              <w:t xml:space="preserve">Nummer is </w:t>
            </w:r>
            <w:r w:rsidR="00651FDF">
              <w:t>van het type</w:t>
            </w:r>
            <w:r w:rsidRPr="007B06F5">
              <w:t xml:space="preserve"> gewicht*</w:t>
            </w:r>
          </w:p>
          <w:p w14:paraId="0D04AA48" w14:textId="01591973" w:rsidR="00967AC3" w:rsidRPr="007B06F5" w:rsidRDefault="00ED4BB9" w:rsidP="00967AC3">
            <w:proofErr w:type="gramStart"/>
            <w:r w:rsidRPr="007B06F5">
              <w:rPr>
                <w:i/>
                <w:color w:val="E5004D"/>
                <w:sz w:val="20"/>
              </w:rPr>
              <w:t>Kies :</w:t>
            </w:r>
            <w:proofErr w:type="gramEnd"/>
            <w:r w:rsidRPr="007B06F5">
              <w:rPr>
                <w:i/>
                <w:color w:val="E5004D"/>
                <w:sz w:val="20"/>
              </w:rPr>
              <w:t xml:space="preserve"> </w:t>
            </w:r>
            <w:r w:rsidRPr="007B06F5">
              <w:t>Gewicht (punten, exact)</w:t>
            </w:r>
          </w:p>
          <w:p w14:paraId="7959E2E8" w14:textId="77777777" w:rsidR="00967AC3" w:rsidRPr="007B06F5" w:rsidRDefault="00967AC3" w:rsidP="00967AC3">
            <w:pPr>
              <w:rPr>
                <w:lang w:val="nl-NL"/>
              </w:rPr>
            </w:pPr>
          </w:p>
          <w:p w14:paraId="637EC97D" w14:textId="3EE6D0FA" w:rsidR="00E126B9" w:rsidRPr="007B06F5" w:rsidRDefault="005641B9" w:rsidP="00E126B9">
            <w:pPr>
              <w:rPr>
                <w:rFonts w:eastAsia="Times New Roman" w:cs="Arial"/>
                <w:bCs/>
                <w:i/>
                <w:color w:val="E5004D"/>
                <w:sz w:val="20"/>
                <w:szCs w:val="20"/>
              </w:rPr>
            </w:pPr>
            <w:r w:rsidRPr="005641B9">
              <w:t xml:space="preserve">Vaste </w:t>
            </w:r>
            <w:proofErr w:type="spellStart"/>
            <w:r w:rsidRPr="005641B9">
              <w:t>waardecriterium</w:t>
            </w:r>
            <w:proofErr w:type="spellEnd"/>
            <w:r w:rsidRPr="005641B9" w:rsidDel="005641B9">
              <w:t xml:space="preserve"> </w:t>
            </w:r>
            <w:r w:rsidR="00E126B9" w:rsidRPr="007B06F5">
              <w:rPr>
                <w:i/>
                <w:color w:val="E5004D"/>
                <w:sz w:val="20"/>
              </w:rPr>
              <w:t>Vul niets in.</w:t>
            </w:r>
          </w:p>
          <w:p w14:paraId="0F4B9BDB" w14:textId="77777777" w:rsidR="00967AC3" w:rsidRPr="007B06F5" w:rsidRDefault="00967AC3" w:rsidP="00967AC3">
            <w:pPr>
              <w:shd w:val="clear" w:color="auto" w:fill="FFFFFF"/>
              <w:spacing w:line="240" w:lineRule="auto"/>
              <w:rPr>
                <w:bCs/>
                <w:iCs/>
                <w:lang w:val="nl-NL"/>
              </w:rPr>
            </w:pPr>
          </w:p>
          <w:p w14:paraId="2C08C78B" w14:textId="77777777" w:rsidR="005322AE" w:rsidRPr="007B06F5" w:rsidRDefault="005322AE" w:rsidP="005322AE">
            <w:pPr>
              <w:shd w:val="clear" w:color="auto" w:fill="FFFFFF"/>
              <w:spacing w:line="240" w:lineRule="auto"/>
              <w:rPr>
                <w:b/>
                <w:bCs/>
                <w:sz w:val="26"/>
                <w:szCs w:val="26"/>
                <w:lang w:val="nl-NL"/>
              </w:rPr>
            </w:pPr>
          </w:p>
          <w:p w14:paraId="49EFCCD3" w14:textId="77777777" w:rsidR="00EA4768" w:rsidRPr="007B06F5" w:rsidRDefault="00EA4768" w:rsidP="00EA4768">
            <w:pPr>
              <w:shd w:val="clear" w:color="auto" w:fill="FFFFFF"/>
              <w:spacing w:line="240" w:lineRule="auto"/>
              <w:ind w:left="708"/>
              <w:rPr>
                <w:b/>
                <w:bCs/>
                <w:sz w:val="26"/>
                <w:szCs w:val="26"/>
              </w:rPr>
            </w:pPr>
            <w:r w:rsidRPr="007B06F5">
              <w:rPr>
                <w:b/>
                <w:sz w:val="26"/>
              </w:rPr>
              <w:lastRenderedPageBreak/>
              <w:t>Informatie over te late indiening</w:t>
            </w:r>
          </w:p>
          <w:p w14:paraId="066CAD25" w14:textId="77777777" w:rsidR="000D54B1" w:rsidRPr="007B06F5" w:rsidRDefault="000D54B1" w:rsidP="000D54B1">
            <w:pPr>
              <w:rPr>
                <w:rFonts w:eastAsia="Times New Roman" w:cs="Arial"/>
                <w:bCs/>
                <w:i/>
                <w:color w:val="E5004D"/>
                <w:sz w:val="20"/>
                <w:szCs w:val="20"/>
              </w:rPr>
            </w:pPr>
            <w:r w:rsidRPr="007B06F5">
              <w:rPr>
                <w:i/>
                <w:color w:val="E5004D"/>
                <w:sz w:val="20"/>
              </w:rPr>
              <w:t>Vul niets in.</w:t>
            </w:r>
          </w:p>
          <w:p w14:paraId="33B9FB65" w14:textId="77777777" w:rsidR="009B29D2" w:rsidRPr="007B06F5" w:rsidRDefault="009B29D2" w:rsidP="00D260B1">
            <w:pPr>
              <w:rPr>
                <w:rFonts w:eastAsia="Times New Roman" w:cs="Arial"/>
                <w:bCs/>
                <w:i/>
                <w:color w:val="E5004D"/>
                <w:sz w:val="20"/>
                <w:szCs w:val="20"/>
                <w:lang w:val="nl-NL" w:eastAsia="fr-FR"/>
              </w:rPr>
            </w:pPr>
          </w:p>
          <w:p w14:paraId="0BD3ABDB" w14:textId="140AA55E" w:rsidR="00DC68DB" w:rsidRPr="007B06F5" w:rsidRDefault="00636FA6" w:rsidP="00DC68DB">
            <w:pPr>
              <w:shd w:val="clear" w:color="auto" w:fill="FFFFFF"/>
              <w:spacing w:after="0" w:line="240" w:lineRule="auto"/>
              <w:rPr>
                <w:b/>
                <w:bCs/>
                <w:sz w:val="26"/>
                <w:szCs w:val="26"/>
              </w:rPr>
            </w:pPr>
            <w:r w:rsidRPr="007B06F5">
              <w:rPr>
                <w:b/>
                <w:sz w:val="26"/>
              </w:rPr>
              <w:t>Voorbehouden aanbestedingen</w:t>
            </w:r>
          </w:p>
          <w:p w14:paraId="7B6532A6" w14:textId="77777777" w:rsidR="004B5A50" w:rsidRPr="007B06F5" w:rsidRDefault="004B5A50" w:rsidP="004B5A50">
            <w:pPr>
              <w:rPr>
                <w:rFonts w:eastAsia="Times New Roman" w:cs="Arial"/>
                <w:bCs/>
                <w:i/>
                <w:color w:val="E5004D"/>
                <w:sz w:val="20"/>
                <w:szCs w:val="20"/>
                <w:lang w:val="nl-NL" w:eastAsia="fr-FR"/>
              </w:rPr>
            </w:pPr>
          </w:p>
          <w:p w14:paraId="2485B3E6" w14:textId="1DDBD835" w:rsidR="00636FA6" w:rsidRPr="007B06F5" w:rsidRDefault="004B5A50" w:rsidP="004B5A50">
            <w:pPr>
              <w:rPr>
                <w:b/>
                <w:bCs/>
                <w:sz w:val="26"/>
                <w:szCs w:val="26"/>
              </w:rPr>
            </w:pPr>
            <w:r w:rsidRPr="007B06F5">
              <w:rPr>
                <w:i/>
                <w:color w:val="E5004D"/>
                <w:sz w:val="20"/>
              </w:rPr>
              <w:t>Klik op « Element toevoegen », daarna op « Voorbehouden aanbestedingen (1) ».</w:t>
            </w:r>
          </w:p>
          <w:p w14:paraId="56FED3B0" w14:textId="29A84E5C" w:rsidR="00DC68DB" w:rsidRPr="007B06F5" w:rsidRDefault="00525B3A" w:rsidP="00DC68DB">
            <w:pPr>
              <w:shd w:val="clear" w:color="auto" w:fill="FFFFFF"/>
              <w:spacing w:after="0" w:line="240" w:lineRule="auto"/>
              <w:rPr>
                <w:bCs/>
                <w:iCs/>
              </w:rPr>
            </w:pPr>
            <w:r w:rsidRPr="007B06F5">
              <w:t>Voorbehouden aanbestedingen (1)</w:t>
            </w:r>
          </w:p>
          <w:p w14:paraId="5FCE6A0E" w14:textId="77777777" w:rsidR="00DC68DB" w:rsidRPr="007B06F5" w:rsidRDefault="00DC68DB" w:rsidP="00DC68DB">
            <w:pPr>
              <w:shd w:val="clear" w:color="auto" w:fill="FFFFFF"/>
              <w:spacing w:after="0" w:line="240" w:lineRule="auto"/>
              <w:rPr>
                <w:bCs/>
                <w:iCs/>
                <w:lang w:val="nl-NL"/>
              </w:rPr>
            </w:pPr>
          </w:p>
          <w:p w14:paraId="5B255689" w14:textId="7F50C9E8" w:rsidR="00DC68DB" w:rsidRPr="007B06F5" w:rsidRDefault="00CA29B7" w:rsidP="001C385F">
            <w:pPr>
              <w:shd w:val="clear" w:color="auto" w:fill="FFFFFF"/>
              <w:spacing w:after="0" w:line="240" w:lineRule="auto"/>
              <w:ind w:left="708"/>
              <w:rPr>
                <w:bCs/>
                <w:iCs/>
              </w:rPr>
            </w:pPr>
            <w:r w:rsidRPr="007B06F5">
              <w:t>Voorbehouden</w:t>
            </w:r>
            <w:r w:rsidRPr="007B06F5" w:rsidDel="00CA29B7">
              <w:t xml:space="preserve"> </w:t>
            </w:r>
            <w:r w:rsidR="00525B3A" w:rsidRPr="007B06F5">
              <w:t>deelname</w:t>
            </w:r>
          </w:p>
          <w:p w14:paraId="060C204E" w14:textId="77777777" w:rsidR="001C385F" w:rsidRPr="007B06F5" w:rsidRDefault="001C385F" w:rsidP="001C385F">
            <w:pPr>
              <w:shd w:val="clear" w:color="auto" w:fill="FFFFFF"/>
              <w:spacing w:after="0" w:line="240" w:lineRule="auto"/>
              <w:ind w:left="708"/>
              <w:rPr>
                <w:bCs/>
                <w:iCs/>
                <w:lang w:val="nl-NL"/>
              </w:rPr>
            </w:pPr>
          </w:p>
          <w:p w14:paraId="0DC1DD92" w14:textId="595EB4BA" w:rsidR="001C385F" w:rsidRPr="007B06F5" w:rsidRDefault="000D54B1" w:rsidP="00C70EE0">
            <w:pPr>
              <w:shd w:val="clear" w:color="auto" w:fill="FFFFFF"/>
              <w:tabs>
                <w:tab w:val="left" w:pos="1965"/>
              </w:tabs>
              <w:spacing w:line="240" w:lineRule="auto"/>
              <w:rPr>
                <w:rFonts w:eastAsia="Times New Roman" w:cs="Arial"/>
                <w:bCs/>
                <w:i/>
                <w:color w:val="E5004D"/>
                <w:sz w:val="20"/>
                <w:szCs w:val="20"/>
              </w:rPr>
            </w:pPr>
            <w:proofErr w:type="gramStart"/>
            <w:r w:rsidRPr="007B06F5">
              <w:rPr>
                <w:i/>
                <w:color w:val="E5004D"/>
                <w:sz w:val="20"/>
              </w:rPr>
              <w:t>Kies :</w:t>
            </w:r>
            <w:proofErr w:type="gramEnd"/>
            <w:r w:rsidRPr="007B06F5">
              <w:rPr>
                <w:i/>
                <w:color w:val="E5004D"/>
                <w:sz w:val="20"/>
              </w:rPr>
              <w:t xml:space="preserve"> </w:t>
            </w:r>
            <w:r w:rsidR="00943BA1">
              <w:rPr>
                <w:sz w:val="20"/>
              </w:rPr>
              <w:t>Deelname is niet voorbehouden.</w:t>
            </w:r>
          </w:p>
          <w:p w14:paraId="7E3A6C46" w14:textId="77777777" w:rsidR="00C70EE0" w:rsidRPr="007B06F5" w:rsidRDefault="00C70EE0" w:rsidP="00C70EE0">
            <w:pPr>
              <w:shd w:val="clear" w:color="auto" w:fill="FFFFFF"/>
              <w:tabs>
                <w:tab w:val="left" w:pos="1965"/>
              </w:tabs>
              <w:spacing w:line="240" w:lineRule="auto"/>
              <w:rPr>
                <w:rFonts w:eastAsia="Times New Roman" w:cs="Arial"/>
                <w:bCs/>
                <w:i/>
                <w:color w:val="E5004D"/>
                <w:sz w:val="20"/>
                <w:szCs w:val="20"/>
                <w:lang w:val="nl-NL" w:eastAsia="fr-FR"/>
              </w:rPr>
            </w:pPr>
          </w:p>
          <w:p w14:paraId="546BFB27" w14:textId="20D7E783" w:rsidR="00C250FC" w:rsidRPr="007B06F5" w:rsidRDefault="005F595B" w:rsidP="00806FC8">
            <w:pPr>
              <w:shd w:val="clear" w:color="auto" w:fill="FFFFFF"/>
              <w:spacing w:after="0" w:line="240" w:lineRule="auto"/>
              <w:rPr>
                <w:b/>
                <w:bCs/>
                <w:sz w:val="26"/>
                <w:szCs w:val="26"/>
              </w:rPr>
            </w:pPr>
            <w:r w:rsidRPr="007B06F5">
              <w:rPr>
                <w:b/>
                <w:sz w:val="26"/>
              </w:rPr>
              <w:t>Varianten</w:t>
            </w:r>
          </w:p>
          <w:p w14:paraId="4DB7789A" w14:textId="77777777" w:rsidR="005F595B" w:rsidRPr="007B06F5" w:rsidRDefault="005F595B" w:rsidP="00806FC8">
            <w:pPr>
              <w:shd w:val="clear" w:color="auto" w:fill="FFFFFF"/>
              <w:spacing w:after="0" w:line="240" w:lineRule="auto"/>
              <w:rPr>
                <w:b/>
                <w:bCs/>
                <w:sz w:val="26"/>
                <w:szCs w:val="26"/>
                <w:lang w:val="nl-NL"/>
              </w:rPr>
            </w:pPr>
          </w:p>
          <w:p w14:paraId="2BC1D8B9" w14:textId="0320C2A8" w:rsidR="00C250FC" w:rsidRPr="007B06F5" w:rsidRDefault="005F595B" w:rsidP="00806FC8">
            <w:pPr>
              <w:shd w:val="clear" w:color="auto" w:fill="FFFFFF"/>
              <w:spacing w:after="0" w:line="240" w:lineRule="auto"/>
              <w:rPr>
                <w:bCs/>
                <w:iCs/>
              </w:rPr>
            </w:pPr>
            <w:r w:rsidRPr="007B06F5">
              <w:t>Varianten</w:t>
            </w:r>
          </w:p>
          <w:p w14:paraId="7A00B44B" w14:textId="77777777" w:rsidR="005F595B" w:rsidRPr="007B06F5" w:rsidRDefault="005F595B" w:rsidP="00806FC8">
            <w:pPr>
              <w:shd w:val="clear" w:color="auto" w:fill="FFFFFF"/>
              <w:spacing w:after="0" w:line="240" w:lineRule="auto"/>
              <w:rPr>
                <w:b/>
                <w:bCs/>
                <w:sz w:val="26"/>
                <w:szCs w:val="26"/>
                <w:lang w:val="nl-NL"/>
              </w:rPr>
            </w:pPr>
          </w:p>
          <w:p w14:paraId="354C2B5B" w14:textId="6A55DD6C" w:rsidR="00C250FC" w:rsidRDefault="005F595B" w:rsidP="00C250FC">
            <w:pPr>
              <w:shd w:val="clear" w:color="auto" w:fill="FFFFFF"/>
              <w:tabs>
                <w:tab w:val="left" w:pos="1965"/>
              </w:tabs>
              <w:spacing w:line="240" w:lineRule="auto"/>
              <w:rPr>
                <w:sz w:val="20"/>
              </w:rPr>
            </w:pPr>
            <w:proofErr w:type="gramStart"/>
            <w:r w:rsidRPr="007B06F5">
              <w:rPr>
                <w:i/>
                <w:color w:val="E5004D"/>
                <w:sz w:val="20"/>
              </w:rPr>
              <w:t>Kies :</w:t>
            </w:r>
            <w:proofErr w:type="gramEnd"/>
            <w:r w:rsidRPr="007B06F5">
              <w:rPr>
                <w:i/>
                <w:color w:val="E5004D"/>
                <w:sz w:val="20"/>
              </w:rPr>
              <w:t xml:space="preserve"> </w:t>
            </w:r>
            <w:r w:rsidRPr="007B06F5">
              <w:rPr>
                <w:sz w:val="20"/>
              </w:rPr>
              <w:t>Niet toegestaan</w:t>
            </w:r>
          </w:p>
          <w:p w14:paraId="632CF6D6" w14:textId="77777777" w:rsidR="000257FF" w:rsidRPr="007B06F5" w:rsidRDefault="000257FF" w:rsidP="00C250FC">
            <w:pPr>
              <w:shd w:val="clear" w:color="auto" w:fill="FFFFFF"/>
              <w:tabs>
                <w:tab w:val="left" w:pos="1965"/>
              </w:tabs>
              <w:spacing w:line="240" w:lineRule="auto"/>
              <w:rPr>
                <w:rFonts w:eastAsia="Times New Roman" w:cs="Arial"/>
                <w:bCs/>
                <w:iCs/>
                <w:sz w:val="20"/>
                <w:szCs w:val="20"/>
              </w:rPr>
            </w:pPr>
          </w:p>
          <w:p w14:paraId="7EBB914F" w14:textId="695A7742" w:rsidR="009F517A" w:rsidRDefault="00101C19" w:rsidP="00BD2561">
            <w:pPr>
              <w:shd w:val="clear" w:color="auto" w:fill="FFFFFF"/>
              <w:tabs>
                <w:tab w:val="left" w:pos="1965"/>
              </w:tabs>
              <w:spacing w:line="240" w:lineRule="auto"/>
            </w:pPr>
            <w:r w:rsidRPr="007B06F5">
              <w:rPr>
                <w:b/>
                <w:sz w:val="26"/>
              </w:rPr>
              <w:t>Vereisten voor de uitvoering van het contract</w:t>
            </w:r>
          </w:p>
          <w:p w14:paraId="2A6568E1" w14:textId="77777777" w:rsidR="009F517A" w:rsidRDefault="009F517A" w:rsidP="00BD2561">
            <w:pPr>
              <w:shd w:val="clear" w:color="auto" w:fill="FFFFFF"/>
              <w:tabs>
                <w:tab w:val="left" w:pos="1965"/>
              </w:tabs>
              <w:spacing w:line="240" w:lineRule="auto"/>
            </w:pPr>
            <w:r w:rsidRPr="009F517A">
              <w:t xml:space="preserve">Gereserveerde uitvoering van het contract </w:t>
            </w:r>
          </w:p>
          <w:p w14:paraId="20091FFB" w14:textId="4E9E16A3" w:rsidR="00BD2561" w:rsidRPr="007B06F5" w:rsidRDefault="00C83B8D" w:rsidP="00BD2561">
            <w:pPr>
              <w:shd w:val="clear" w:color="auto" w:fill="FFFFFF"/>
              <w:tabs>
                <w:tab w:val="left" w:pos="1965"/>
              </w:tabs>
              <w:spacing w:line="240" w:lineRule="auto"/>
            </w:pPr>
            <w:r w:rsidRPr="007B06F5">
              <w:t>De uitvoering van de opdracht met plaatsvinden binnen het kader van programma’s voor maatwerk</w:t>
            </w:r>
            <w:r w:rsidR="00355490">
              <w:t>bedrijven.</w:t>
            </w:r>
          </w:p>
          <w:p w14:paraId="121E4DE7" w14:textId="765CF7C1" w:rsidR="00FC21C6" w:rsidRDefault="00C83B8D" w:rsidP="00FC21C6">
            <w:pPr>
              <w:shd w:val="clear" w:color="auto" w:fill="FFFFFF"/>
              <w:tabs>
                <w:tab w:val="left" w:pos="1965"/>
              </w:tabs>
              <w:spacing w:line="240" w:lineRule="auto"/>
              <w:rPr>
                <w:sz w:val="20"/>
              </w:rPr>
            </w:pPr>
            <w:r w:rsidRPr="007B06F5">
              <w:rPr>
                <w:i/>
                <w:color w:val="E5004D"/>
                <w:sz w:val="20"/>
              </w:rPr>
              <w:t xml:space="preserve">Kies: </w:t>
            </w:r>
            <w:r w:rsidRPr="007B06F5">
              <w:rPr>
                <w:sz w:val="20"/>
              </w:rPr>
              <w:t>Neen</w:t>
            </w:r>
          </w:p>
          <w:p w14:paraId="727FCF54" w14:textId="77777777" w:rsidR="00355490" w:rsidRDefault="00355490" w:rsidP="00FC21C6">
            <w:pPr>
              <w:shd w:val="clear" w:color="auto" w:fill="FFFFFF"/>
              <w:tabs>
                <w:tab w:val="left" w:pos="1965"/>
              </w:tabs>
              <w:spacing w:line="240" w:lineRule="auto"/>
              <w:rPr>
                <w:sz w:val="20"/>
              </w:rPr>
            </w:pPr>
          </w:p>
          <w:p w14:paraId="41023364" w14:textId="2539F78C" w:rsidR="00355490" w:rsidRPr="007B06F5" w:rsidRDefault="00355490" w:rsidP="00FC21C6">
            <w:pPr>
              <w:shd w:val="clear" w:color="auto" w:fill="FFFFFF"/>
              <w:tabs>
                <w:tab w:val="left" w:pos="1965"/>
              </w:tabs>
              <w:spacing w:line="240" w:lineRule="auto"/>
              <w:rPr>
                <w:rFonts w:eastAsia="Times New Roman" w:cs="Arial"/>
                <w:bCs/>
                <w:iCs/>
                <w:sz w:val="20"/>
                <w:szCs w:val="20"/>
              </w:rPr>
            </w:pPr>
            <w:r w:rsidRPr="00355490">
              <w:rPr>
                <w:rFonts w:eastAsia="Times New Roman" w:cs="Arial"/>
                <w:bCs/>
                <w:iCs/>
                <w:sz w:val="20"/>
                <w:szCs w:val="20"/>
              </w:rPr>
              <w:t>Voorwaarden van uitvoering</w:t>
            </w:r>
          </w:p>
          <w:p w14:paraId="1E41DFAB" w14:textId="77777777" w:rsidR="00355490" w:rsidRPr="007B06F5" w:rsidRDefault="00355490" w:rsidP="00355490">
            <w:pPr>
              <w:rPr>
                <w:rFonts w:eastAsia="Times New Roman" w:cs="Arial"/>
                <w:bCs/>
                <w:i/>
                <w:color w:val="E5004D"/>
                <w:sz w:val="20"/>
                <w:szCs w:val="20"/>
              </w:rPr>
            </w:pPr>
            <w:r w:rsidRPr="007B06F5">
              <w:rPr>
                <w:i/>
                <w:color w:val="E5004D"/>
                <w:sz w:val="20"/>
              </w:rPr>
              <w:t>Vul niets in.</w:t>
            </w:r>
          </w:p>
          <w:p w14:paraId="70283098" w14:textId="77777777" w:rsidR="008A1380" w:rsidRPr="00355490" w:rsidRDefault="008A1380" w:rsidP="00BD2561">
            <w:pPr>
              <w:shd w:val="clear" w:color="auto" w:fill="FFFFFF"/>
              <w:tabs>
                <w:tab w:val="left" w:pos="1965"/>
              </w:tabs>
              <w:spacing w:line="240" w:lineRule="auto"/>
            </w:pPr>
          </w:p>
          <w:p w14:paraId="504B0B80" w14:textId="5AF6D674" w:rsidR="008A1380" w:rsidRDefault="00355490" w:rsidP="00BD2561">
            <w:pPr>
              <w:shd w:val="clear" w:color="auto" w:fill="FFFFFF"/>
              <w:tabs>
                <w:tab w:val="left" w:pos="1965"/>
              </w:tabs>
              <w:spacing w:line="240" w:lineRule="auto"/>
            </w:pPr>
            <w:proofErr w:type="spellStart"/>
            <w:proofErr w:type="gramStart"/>
            <w:r>
              <w:t>eF</w:t>
            </w:r>
            <w:r w:rsidR="00C83B8D" w:rsidRPr="007B06F5">
              <w:t>actur</w:t>
            </w:r>
            <w:r>
              <w:t>atie</w:t>
            </w:r>
            <w:proofErr w:type="spellEnd"/>
            <w:proofErr w:type="gramEnd"/>
          </w:p>
          <w:p w14:paraId="4FF31222" w14:textId="77777777" w:rsidR="00355490" w:rsidRPr="007B06F5" w:rsidRDefault="00355490" w:rsidP="00355490">
            <w:pPr>
              <w:shd w:val="clear" w:color="auto" w:fill="FFFFFF"/>
              <w:tabs>
                <w:tab w:val="left" w:pos="1965"/>
              </w:tabs>
              <w:spacing w:line="240" w:lineRule="auto"/>
            </w:pPr>
            <w:r w:rsidRPr="007B06F5">
              <w:t>Elektronische facturering</w:t>
            </w:r>
          </w:p>
          <w:p w14:paraId="6D7C1F1D" w14:textId="77777777" w:rsidR="00355490" w:rsidRPr="007B06F5" w:rsidRDefault="00355490" w:rsidP="00BD2561">
            <w:pPr>
              <w:shd w:val="clear" w:color="auto" w:fill="FFFFFF"/>
              <w:tabs>
                <w:tab w:val="left" w:pos="1965"/>
              </w:tabs>
              <w:spacing w:line="240" w:lineRule="auto"/>
            </w:pPr>
          </w:p>
          <w:p w14:paraId="478A4EE3" w14:textId="71A5E12D" w:rsidR="003B6EB1" w:rsidRPr="007B06F5" w:rsidRDefault="00C83B8D" w:rsidP="003B6EB1">
            <w:pPr>
              <w:shd w:val="clear" w:color="auto" w:fill="FFFFFF"/>
              <w:tabs>
                <w:tab w:val="left" w:pos="1965"/>
              </w:tabs>
              <w:spacing w:line="240" w:lineRule="auto"/>
              <w:rPr>
                <w:rFonts w:eastAsia="Times New Roman" w:cs="Arial"/>
                <w:bCs/>
                <w:iCs/>
                <w:sz w:val="20"/>
                <w:szCs w:val="20"/>
              </w:rPr>
            </w:pPr>
            <w:r w:rsidRPr="007B06F5">
              <w:rPr>
                <w:i/>
                <w:color w:val="E5004D"/>
                <w:sz w:val="20"/>
              </w:rPr>
              <w:t xml:space="preserve">Kies: </w:t>
            </w:r>
            <w:r w:rsidRPr="007B06F5">
              <w:rPr>
                <w:sz w:val="20"/>
              </w:rPr>
              <w:t>Vereist</w:t>
            </w:r>
          </w:p>
          <w:p w14:paraId="2AFC5130" w14:textId="77777777" w:rsidR="008A1380" w:rsidRPr="007B06F5" w:rsidRDefault="008A1380" w:rsidP="00BD2561">
            <w:pPr>
              <w:shd w:val="clear" w:color="auto" w:fill="FFFFFF"/>
              <w:tabs>
                <w:tab w:val="left" w:pos="1965"/>
              </w:tabs>
              <w:spacing w:line="240" w:lineRule="auto"/>
              <w:rPr>
                <w:lang w:val="nl-NL"/>
              </w:rPr>
            </w:pPr>
          </w:p>
          <w:p w14:paraId="609F7C56" w14:textId="4A8E1062" w:rsidR="008A1380" w:rsidRPr="007B06F5" w:rsidRDefault="006131BA" w:rsidP="00BD2561">
            <w:pPr>
              <w:shd w:val="clear" w:color="auto" w:fill="FFFFFF"/>
              <w:tabs>
                <w:tab w:val="left" w:pos="1965"/>
              </w:tabs>
              <w:spacing w:line="240" w:lineRule="auto"/>
            </w:pPr>
            <w:r>
              <w:t>V</w:t>
            </w:r>
            <w:r w:rsidR="008A1380" w:rsidRPr="007B06F5">
              <w:t>ereiste</w:t>
            </w:r>
          </w:p>
          <w:p w14:paraId="65846A15" w14:textId="77777777" w:rsidR="00C83B8D" w:rsidRPr="007B06F5" w:rsidRDefault="00C83B8D" w:rsidP="00C83B8D">
            <w:pPr>
              <w:rPr>
                <w:rFonts w:eastAsia="Times New Roman" w:cs="Arial"/>
                <w:bCs/>
                <w:i/>
                <w:color w:val="E5004D"/>
                <w:sz w:val="20"/>
                <w:szCs w:val="20"/>
              </w:rPr>
            </w:pPr>
            <w:r w:rsidRPr="007B06F5">
              <w:rPr>
                <w:i/>
                <w:color w:val="E5004D"/>
                <w:sz w:val="20"/>
              </w:rPr>
              <w:lastRenderedPageBreak/>
              <w:t>Vul niets in.</w:t>
            </w:r>
          </w:p>
          <w:p w14:paraId="360D8B7D" w14:textId="77777777" w:rsidR="00FC21C6" w:rsidRPr="007B06F5" w:rsidRDefault="00FC21C6" w:rsidP="00BD2561">
            <w:pPr>
              <w:shd w:val="clear" w:color="auto" w:fill="FFFFFF"/>
              <w:tabs>
                <w:tab w:val="left" w:pos="1965"/>
              </w:tabs>
              <w:spacing w:line="240" w:lineRule="auto"/>
              <w:rPr>
                <w:lang w:val="nl-NL"/>
              </w:rPr>
            </w:pPr>
          </w:p>
          <w:p w14:paraId="1F2A50AF" w14:textId="77777777" w:rsidR="00B82967" w:rsidRPr="007B06F5" w:rsidRDefault="00B82967" w:rsidP="003B6EB1">
            <w:pPr>
              <w:shd w:val="clear" w:color="auto" w:fill="FFFFFF"/>
              <w:spacing w:line="240" w:lineRule="auto"/>
              <w:rPr>
                <w:rFonts w:eastAsia="Times New Roman" w:cs="Arial"/>
                <w:bCs/>
                <w:i/>
                <w:color w:val="E5004D"/>
                <w:sz w:val="20"/>
                <w:szCs w:val="20"/>
                <w:lang w:val="nl-NL" w:eastAsia="fr-FR"/>
              </w:rPr>
            </w:pPr>
          </w:p>
          <w:p w14:paraId="5CA872E6" w14:textId="77777777" w:rsidR="00B82967" w:rsidRPr="007B06F5" w:rsidRDefault="00B82967" w:rsidP="003B6EB1">
            <w:pPr>
              <w:shd w:val="clear" w:color="auto" w:fill="FFFFFF"/>
              <w:spacing w:line="240" w:lineRule="auto"/>
              <w:rPr>
                <w:b/>
                <w:bCs/>
                <w:sz w:val="26"/>
                <w:szCs w:val="26"/>
                <w:lang w:val="nl-NL"/>
              </w:rPr>
            </w:pPr>
          </w:p>
          <w:p w14:paraId="0D5F74E1" w14:textId="77777777" w:rsidR="00281BEC" w:rsidRPr="007B06F5" w:rsidRDefault="00281BEC" w:rsidP="00C83B8D">
            <w:pPr>
              <w:rPr>
                <w:b/>
                <w:bCs/>
                <w:sz w:val="26"/>
                <w:szCs w:val="26"/>
              </w:rPr>
            </w:pPr>
            <w:r w:rsidRPr="007B06F5">
              <w:rPr>
                <w:b/>
                <w:sz w:val="26"/>
              </w:rPr>
              <w:t>Veiligheidsmachtiging</w:t>
            </w:r>
          </w:p>
          <w:p w14:paraId="64007947" w14:textId="72038DAF" w:rsidR="00C83B8D" w:rsidRDefault="00C83B8D" w:rsidP="00C83B8D">
            <w:pPr>
              <w:rPr>
                <w:i/>
                <w:color w:val="E5004D"/>
                <w:sz w:val="20"/>
              </w:rPr>
            </w:pPr>
            <w:r w:rsidRPr="007B06F5">
              <w:rPr>
                <w:i/>
                <w:color w:val="E5004D"/>
                <w:sz w:val="20"/>
              </w:rPr>
              <w:t>Vul niets in.</w:t>
            </w:r>
          </w:p>
          <w:p w14:paraId="1CF490A0" w14:textId="77777777" w:rsidR="00665EB8" w:rsidRDefault="00665EB8" w:rsidP="00C83B8D">
            <w:pPr>
              <w:rPr>
                <w:i/>
                <w:color w:val="E5004D"/>
                <w:sz w:val="20"/>
              </w:rPr>
            </w:pPr>
          </w:p>
          <w:p w14:paraId="51DEA9C7" w14:textId="4F6AF543" w:rsidR="00665EB8" w:rsidRPr="00665EB8" w:rsidRDefault="00665EB8" w:rsidP="00C83B8D">
            <w:pPr>
              <w:rPr>
                <w:b/>
                <w:sz w:val="26"/>
              </w:rPr>
            </w:pPr>
            <w:r w:rsidRPr="00665EB8">
              <w:rPr>
                <w:b/>
                <w:sz w:val="26"/>
              </w:rPr>
              <w:t>Informatie over de Richtlijn Schone Voertuigen</w:t>
            </w:r>
          </w:p>
          <w:p w14:paraId="62D5D776" w14:textId="77777777" w:rsidR="00665EB8" w:rsidRDefault="00665EB8" w:rsidP="00665EB8">
            <w:pPr>
              <w:rPr>
                <w:i/>
                <w:color w:val="E5004D"/>
                <w:sz w:val="20"/>
              </w:rPr>
            </w:pPr>
            <w:r w:rsidRPr="007B06F5">
              <w:rPr>
                <w:i/>
                <w:color w:val="E5004D"/>
                <w:sz w:val="20"/>
              </w:rPr>
              <w:t>Vul niets in.</w:t>
            </w:r>
          </w:p>
          <w:p w14:paraId="7B6CDCE5" w14:textId="77777777" w:rsidR="00B82967" w:rsidRPr="007B06F5" w:rsidRDefault="00B82967" w:rsidP="003B6EB1">
            <w:pPr>
              <w:shd w:val="clear" w:color="auto" w:fill="FFFFFF"/>
              <w:spacing w:line="240" w:lineRule="auto"/>
              <w:rPr>
                <w:rFonts w:eastAsia="Times New Roman" w:cs="Arial"/>
                <w:bCs/>
                <w:i/>
                <w:color w:val="E5004D"/>
                <w:sz w:val="20"/>
                <w:szCs w:val="20"/>
                <w:lang w:val="nl-NL" w:eastAsia="fr-FR"/>
              </w:rPr>
            </w:pPr>
          </w:p>
          <w:p w14:paraId="6B4C6F1C" w14:textId="5E0428E7" w:rsidR="00AC4A4F" w:rsidRPr="007B06F5" w:rsidRDefault="0050004E" w:rsidP="00C83B8D">
            <w:pPr>
              <w:rPr>
                <w:b/>
                <w:bCs/>
                <w:sz w:val="26"/>
                <w:szCs w:val="26"/>
              </w:rPr>
            </w:pPr>
            <w:r w:rsidRPr="0050004E">
              <w:rPr>
                <w:b/>
                <w:sz w:val="26"/>
              </w:rPr>
              <w:t>Beschrijving van de geheimhoudingsovereenkomst</w:t>
            </w:r>
          </w:p>
          <w:p w14:paraId="166BCC5D" w14:textId="520F876A" w:rsidR="0050004E" w:rsidRDefault="00C83B8D" w:rsidP="00C83B8D">
            <w:pPr>
              <w:rPr>
                <w:i/>
                <w:color w:val="E5004D"/>
                <w:sz w:val="20"/>
              </w:rPr>
            </w:pPr>
            <w:r w:rsidRPr="007B06F5">
              <w:rPr>
                <w:i/>
                <w:color w:val="E5004D"/>
                <w:sz w:val="20"/>
              </w:rPr>
              <w:t>Vul niets in.</w:t>
            </w:r>
          </w:p>
          <w:p w14:paraId="40F612CE" w14:textId="6D5BCB2B" w:rsidR="0050004E" w:rsidRPr="00930034" w:rsidRDefault="0050004E" w:rsidP="00C83B8D">
            <w:pPr>
              <w:rPr>
                <w:b/>
                <w:sz w:val="26"/>
              </w:rPr>
            </w:pPr>
            <w:r w:rsidRPr="00930034">
              <w:rPr>
                <w:b/>
                <w:sz w:val="26"/>
              </w:rPr>
              <w:t>Informatie over de toepasbaarheid van FSR</w:t>
            </w:r>
          </w:p>
          <w:p w14:paraId="7C2A3DF7" w14:textId="25A1E6EE" w:rsidR="0050004E" w:rsidRPr="00930034" w:rsidRDefault="00930034" w:rsidP="00C83B8D">
            <w:pPr>
              <w:rPr>
                <w:i/>
                <w:color w:val="E5004D"/>
                <w:sz w:val="20"/>
              </w:rPr>
            </w:pPr>
            <w:r w:rsidRPr="007B06F5">
              <w:rPr>
                <w:i/>
                <w:color w:val="E5004D"/>
                <w:sz w:val="20"/>
              </w:rPr>
              <w:t>Vul niets in.</w:t>
            </w:r>
          </w:p>
          <w:p w14:paraId="26F22CAC" w14:textId="33948FCD" w:rsidR="0050004E" w:rsidRPr="00930034" w:rsidRDefault="00930034" w:rsidP="00C83B8D">
            <w:pPr>
              <w:rPr>
                <w:b/>
                <w:sz w:val="26"/>
              </w:rPr>
            </w:pPr>
            <w:r w:rsidRPr="00930034">
              <w:rPr>
                <w:b/>
                <w:sz w:val="26"/>
              </w:rPr>
              <w:t>Informatie over de toepasbaarheid van EED</w:t>
            </w:r>
          </w:p>
          <w:p w14:paraId="7163EFC8" w14:textId="77777777" w:rsidR="00930034" w:rsidRDefault="00930034" w:rsidP="00930034">
            <w:pPr>
              <w:rPr>
                <w:i/>
                <w:color w:val="E5004D"/>
                <w:sz w:val="20"/>
              </w:rPr>
            </w:pPr>
            <w:r w:rsidRPr="007B06F5">
              <w:rPr>
                <w:i/>
                <w:color w:val="E5004D"/>
                <w:sz w:val="20"/>
              </w:rPr>
              <w:t>Vul niets in.</w:t>
            </w:r>
          </w:p>
          <w:p w14:paraId="465B7572" w14:textId="77777777" w:rsidR="00B82967" w:rsidRPr="007B06F5" w:rsidRDefault="00B82967" w:rsidP="00FC21C6">
            <w:pPr>
              <w:shd w:val="clear" w:color="auto" w:fill="FFFFFF"/>
              <w:tabs>
                <w:tab w:val="left" w:pos="1965"/>
              </w:tabs>
              <w:spacing w:line="240" w:lineRule="auto"/>
              <w:rPr>
                <w:b/>
                <w:bCs/>
                <w:sz w:val="26"/>
                <w:szCs w:val="26"/>
                <w:lang w:val="nl-NL"/>
              </w:rPr>
            </w:pPr>
          </w:p>
          <w:p w14:paraId="1879D17A" w14:textId="60A21E40" w:rsidR="00AC4A4F" w:rsidRDefault="001F6854" w:rsidP="003100E8">
            <w:pPr>
              <w:shd w:val="clear" w:color="auto" w:fill="FFFFFF"/>
              <w:tabs>
                <w:tab w:val="left" w:pos="1965"/>
              </w:tabs>
              <w:spacing w:line="240" w:lineRule="auto"/>
              <w:rPr>
                <w:b/>
                <w:sz w:val="26"/>
              </w:rPr>
            </w:pPr>
            <w:proofErr w:type="spellStart"/>
            <w:proofErr w:type="gramStart"/>
            <w:r>
              <w:rPr>
                <w:b/>
                <w:sz w:val="26"/>
              </w:rPr>
              <w:t>eC</w:t>
            </w:r>
            <w:r w:rsidR="00AC4A4F" w:rsidRPr="007B06F5">
              <w:rPr>
                <w:b/>
                <w:sz w:val="26"/>
              </w:rPr>
              <w:t>atalogus</w:t>
            </w:r>
            <w:proofErr w:type="spellEnd"/>
            <w:proofErr w:type="gramEnd"/>
          </w:p>
          <w:p w14:paraId="638337F5" w14:textId="719E605D" w:rsidR="001F6854" w:rsidRPr="001F6854" w:rsidRDefault="001F6854" w:rsidP="003100E8">
            <w:pPr>
              <w:shd w:val="clear" w:color="auto" w:fill="FFFFFF"/>
              <w:tabs>
                <w:tab w:val="left" w:pos="1965"/>
              </w:tabs>
              <w:spacing w:line="240" w:lineRule="auto"/>
            </w:pPr>
            <w:r w:rsidRPr="001F6854">
              <w:t>Elektronische catalogus</w:t>
            </w:r>
          </w:p>
          <w:p w14:paraId="2FCD814D" w14:textId="20FB0CBB" w:rsidR="003100E8" w:rsidRPr="007B06F5" w:rsidRDefault="00C83B8D" w:rsidP="003100E8">
            <w:pPr>
              <w:shd w:val="clear" w:color="auto" w:fill="FFFFFF"/>
              <w:tabs>
                <w:tab w:val="left" w:pos="1965"/>
              </w:tabs>
              <w:spacing w:line="240" w:lineRule="auto"/>
              <w:rPr>
                <w:rFonts w:eastAsia="Times New Roman" w:cs="Arial"/>
                <w:bCs/>
                <w:iCs/>
                <w:sz w:val="20"/>
                <w:szCs w:val="20"/>
              </w:rPr>
            </w:pPr>
            <w:proofErr w:type="gramStart"/>
            <w:r w:rsidRPr="007B06F5">
              <w:rPr>
                <w:i/>
                <w:color w:val="E5004D"/>
                <w:sz w:val="20"/>
              </w:rPr>
              <w:t>Kies :</w:t>
            </w:r>
            <w:proofErr w:type="gramEnd"/>
            <w:r w:rsidRPr="007B06F5">
              <w:rPr>
                <w:i/>
                <w:color w:val="E5004D"/>
                <w:sz w:val="20"/>
              </w:rPr>
              <w:t xml:space="preserve"> </w:t>
            </w:r>
            <w:r w:rsidRPr="007B06F5">
              <w:rPr>
                <w:sz w:val="20"/>
              </w:rPr>
              <w:t>Niet toegestaan</w:t>
            </w:r>
          </w:p>
          <w:p w14:paraId="5379372C" w14:textId="77777777" w:rsidR="00147AB3" w:rsidRPr="007B06F5" w:rsidRDefault="00147AB3" w:rsidP="003100E8">
            <w:pPr>
              <w:shd w:val="clear" w:color="auto" w:fill="FFFFFF"/>
              <w:tabs>
                <w:tab w:val="left" w:pos="1965"/>
              </w:tabs>
              <w:spacing w:line="240" w:lineRule="auto"/>
              <w:rPr>
                <w:rFonts w:eastAsia="Times New Roman" w:cs="Arial"/>
                <w:bCs/>
                <w:iCs/>
                <w:sz w:val="20"/>
                <w:szCs w:val="20"/>
                <w:lang w:val="nl-NL" w:eastAsia="fr-FR"/>
              </w:rPr>
            </w:pPr>
          </w:p>
          <w:p w14:paraId="75C85840" w14:textId="466F7283" w:rsidR="002E7525" w:rsidRPr="007B06F5" w:rsidRDefault="001F6854" w:rsidP="00BD2561">
            <w:pPr>
              <w:shd w:val="clear" w:color="auto" w:fill="FFFFFF"/>
              <w:tabs>
                <w:tab w:val="left" w:pos="1965"/>
              </w:tabs>
              <w:spacing w:line="240" w:lineRule="auto"/>
              <w:rPr>
                <w:b/>
                <w:bCs/>
                <w:sz w:val="26"/>
                <w:szCs w:val="26"/>
              </w:rPr>
            </w:pPr>
            <w:proofErr w:type="spellStart"/>
            <w:proofErr w:type="gramStart"/>
            <w:r>
              <w:rPr>
                <w:b/>
                <w:sz w:val="26"/>
              </w:rPr>
              <w:t>eH</w:t>
            </w:r>
            <w:r w:rsidR="002E7525" w:rsidRPr="007B06F5">
              <w:rPr>
                <w:b/>
                <w:sz w:val="26"/>
              </w:rPr>
              <w:t>andtekening</w:t>
            </w:r>
            <w:proofErr w:type="spellEnd"/>
            <w:proofErr w:type="gramEnd"/>
            <w:r w:rsidR="002E7525" w:rsidRPr="007B06F5">
              <w:rPr>
                <w:b/>
                <w:sz w:val="26"/>
              </w:rPr>
              <w:t xml:space="preserve"> </w:t>
            </w:r>
          </w:p>
          <w:p w14:paraId="757C638E" w14:textId="77777777" w:rsidR="002E7525" w:rsidRPr="007B06F5" w:rsidRDefault="002E7525" w:rsidP="002E7525">
            <w:pPr>
              <w:shd w:val="clear" w:color="auto" w:fill="FFFFFF"/>
              <w:tabs>
                <w:tab w:val="left" w:pos="1965"/>
              </w:tabs>
              <w:spacing w:line="240" w:lineRule="auto"/>
            </w:pPr>
            <w:r w:rsidRPr="007B06F5">
              <w:t>Een geavanceerd(e) of gekwalificeerd(e) elektronisch(e) handtekening of zegel (zoals omschreven in Verordening (EU) nr. 910/2014) is vereist</w:t>
            </w:r>
          </w:p>
          <w:p w14:paraId="084267F4" w14:textId="77777777" w:rsidR="002E7525" w:rsidRPr="007B06F5" w:rsidRDefault="002E7525" w:rsidP="002E7525">
            <w:pPr>
              <w:rPr>
                <w:rFonts w:eastAsia="Times New Roman" w:cs="Arial"/>
                <w:bCs/>
                <w:i/>
                <w:color w:val="E5004D"/>
                <w:sz w:val="20"/>
                <w:szCs w:val="20"/>
              </w:rPr>
            </w:pPr>
            <w:r w:rsidRPr="007B06F5">
              <w:rPr>
                <w:i/>
                <w:color w:val="E5004D"/>
                <w:sz w:val="20"/>
              </w:rPr>
              <w:t>Wordt automatisch ingevuld.</w:t>
            </w:r>
          </w:p>
          <w:p w14:paraId="73FE2914" w14:textId="77777777" w:rsidR="00B55CCF" w:rsidRPr="007B06F5" w:rsidRDefault="00B55CCF" w:rsidP="00BD2561">
            <w:pPr>
              <w:shd w:val="clear" w:color="auto" w:fill="FFFFFF"/>
              <w:tabs>
                <w:tab w:val="left" w:pos="1965"/>
              </w:tabs>
              <w:spacing w:line="240" w:lineRule="auto"/>
              <w:rPr>
                <w:b/>
                <w:bCs/>
                <w:sz w:val="26"/>
                <w:szCs w:val="26"/>
                <w:lang w:val="nl-NL"/>
              </w:rPr>
            </w:pPr>
          </w:p>
          <w:p w14:paraId="5DDDF63D" w14:textId="77777777" w:rsidR="0052426E" w:rsidRPr="007B06F5" w:rsidRDefault="0052426E" w:rsidP="00BD2561">
            <w:pPr>
              <w:shd w:val="clear" w:color="auto" w:fill="FFFFFF"/>
              <w:tabs>
                <w:tab w:val="left" w:pos="1965"/>
              </w:tabs>
              <w:spacing w:line="240" w:lineRule="auto"/>
              <w:rPr>
                <w:b/>
                <w:bCs/>
                <w:sz w:val="26"/>
                <w:szCs w:val="26"/>
              </w:rPr>
            </w:pPr>
            <w:r w:rsidRPr="007B06F5">
              <w:rPr>
                <w:b/>
                <w:sz w:val="26"/>
              </w:rPr>
              <w:t>Procedure na gunning</w:t>
            </w:r>
          </w:p>
          <w:p w14:paraId="74DE6939" w14:textId="77777777" w:rsidR="0052426E" w:rsidRPr="007B06F5" w:rsidRDefault="0052426E" w:rsidP="00BD2561">
            <w:pPr>
              <w:shd w:val="clear" w:color="auto" w:fill="FFFFFF"/>
              <w:tabs>
                <w:tab w:val="left" w:pos="1965"/>
              </w:tabs>
              <w:spacing w:line="240" w:lineRule="auto"/>
            </w:pPr>
            <w:r w:rsidRPr="007B06F5">
              <w:t>Er zal worden gebruikgemaakt van elektronische orderplaatsing</w:t>
            </w:r>
          </w:p>
          <w:p w14:paraId="55363EC1" w14:textId="4BB3A983" w:rsidR="006C356C" w:rsidRPr="007B06F5" w:rsidRDefault="0052426E" w:rsidP="00BD2561">
            <w:pPr>
              <w:shd w:val="clear" w:color="auto" w:fill="FFFFFF"/>
              <w:tabs>
                <w:tab w:val="left" w:pos="1965"/>
              </w:tabs>
              <w:spacing w:line="240" w:lineRule="auto"/>
              <w:rPr>
                <w:rFonts w:ascii="Open Sans" w:hAnsi="Open Sans" w:cs="Open Sans"/>
                <w:sz w:val="21"/>
                <w:szCs w:val="21"/>
                <w:shd w:val="clear" w:color="auto" w:fill="FFFFFF"/>
              </w:rPr>
            </w:pPr>
            <w:proofErr w:type="gramStart"/>
            <w:r w:rsidRPr="007B06F5">
              <w:rPr>
                <w:i/>
                <w:color w:val="E5004D"/>
                <w:sz w:val="20"/>
              </w:rPr>
              <w:lastRenderedPageBreak/>
              <w:t>Kies :</w:t>
            </w:r>
            <w:proofErr w:type="gramEnd"/>
            <w:r w:rsidRPr="007B06F5">
              <w:rPr>
                <w:i/>
                <w:color w:val="E5004D"/>
                <w:sz w:val="20"/>
              </w:rPr>
              <w:t xml:space="preserve"> </w:t>
            </w:r>
            <w:r w:rsidRPr="007B06F5">
              <w:rPr>
                <w:sz w:val="20"/>
              </w:rPr>
              <w:t>Nee</w:t>
            </w:r>
          </w:p>
          <w:p w14:paraId="643B0C06" w14:textId="77777777" w:rsidR="0052426E" w:rsidRPr="007B06F5" w:rsidRDefault="0052426E" w:rsidP="006C356C">
            <w:pPr>
              <w:shd w:val="clear" w:color="auto" w:fill="FFFFFF"/>
              <w:tabs>
                <w:tab w:val="left" w:pos="1965"/>
              </w:tabs>
              <w:spacing w:line="240" w:lineRule="auto"/>
            </w:pPr>
            <w:r w:rsidRPr="007B06F5">
              <w:t>Er zal worden gebruikgemaakt van elektronische betaling</w:t>
            </w:r>
          </w:p>
          <w:p w14:paraId="467B6368" w14:textId="127AC06F" w:rsidR="006C356C" w:rsidRPr="007B06F5" w:rsidRDefault="0052426E" w:rsidP="006C356C">
            <w:pPr>
              <w:shd w:val="clear" w:color="auto" w:fill="FFFFFF"/>
              <w:tabs>
                <w:tab w:val="left" w:pos="1965"/>
              </w:tabs>
              <w:spacing w:line="240" w:lineRule="auto"/>
              <w:rPr>
                <w:rFonts w:ascii="Open Sans" w:hAnsi="Open Sans" w:cs="Open Sans"/>
                <w:sz w:val="21"/>
                <w:szCs w:val="21"/>
                <w:shd w:val="clear" w:color="auto" w:fill="FFFFFF"/>
              </w:rPr>
            </w:pPr>
            <w:proofErr w:type="gramStart"/>
            <w:r w:rsidRPr="007B06F5">
              <w:rPr>
                <w:i/>
                <w:color w:val="E5004D"/>
                <w:sz w:val="20"/>
              </w:rPr>
              <w:t>Kies :</w:t>
            </w:r>
            <w:proofErr w:type="gramEnd"/>
            <w:r w:rsidRPr="007B06F5">
              <w:rPr>
                <w:i/>
                <w:color w:val="E5004D"/>
                <w:sz w:val="20"/>
              </w:rPr>
              <w:t xml:space="preserve"> </w:t>
            </w:r>
            <w:r w:rsidRPr="007B06F5">
              <w:rPr>
                <w:sz w:val="20"/>
              </w:rPr>
              <w:t>Ja</w:t>
            </w:r>
          </w:p>
          <w:p w14:paraId="7D756609" w14:textId="77777777" w:rsidR="006C356C" w:rsidRPr="007B06F5" w:rsidRDefault="006C356C" w:rsidP="00BD2561">
            <w:pPr>
              <w:shd w:val="clear" w:color="auto" w:fill="FFFFFF"/>
              <w:tabs>
                <w:tab w:val="left" w:pos="1965"/>
              </w:tabs>
              <w:spacing w:line="240" w:lineRule="auto"/>
              <w:rPr>
                <w:rFonts w:eastAsia="Times New Roman" w:cs="Arial"/>
                <w:bCs/>
                <w:iCs/>
                <w:color w:val="FF0000"/>
                <w:lang w:val="nl-NL" w:eastAsia="fr-FR"/>
              </w:rPr>
            </w:pPr>
          </w:p>
          <w:p w14:paraId="4A2F1303" w14:textId="77777777" w:rsidR="00D463D6" w:rsidRPr="007B06F5" w:rsidRDefault="00D463D6" w:rsidP="00C25B5D">
            <w:pPr>
              <w:shd w:val="clear" w:color="auto" w:fill="FFFFFF"/>
              <w:spacing w:line="240" w:lineRule="auto"/>
              <w:rPr>
                <w:b/>
                <w:bCs/>
                <w:sz w:val="26"/>
                <w:szCs w:val="26"/>
              </w:rPr>
            </w:pPr>
            <w:r w:rsidRPr="007B06F5">
              <w:rPr>
                <w:b/>
                <w:sz w:val="26"/>
              </w:rPr>
              <w:t>Financiële regeling</w:t>
            </w:r>
          </w:p>
          <w:p w14:paraId="0A19247F" w14:textId="77777777" w:rsidR="00D463D6" w:rsidRPr="007B06F5" w:rsidRDefault="00D463D6" w:rsidP="00D463D6">
            <w:pPr>
              <w:rPr>
                <w:rFonts w:eastAsia="Times New Roman" w:cs="Arial"/>
                <w:bCs/>
                <w:i/>
                <w:color w:val="E5004D"/>
                <w:sz w:val="20"/>
                <w:szCs w:val="20"/>
              </w:rPr>
            </w:pPr>
            <w:r w:rsidRPr="007B06F5">
              <w:rPr>
                <w:i/>
                <w:color w:val="E5004D"/>
                <w:sz w:val="20"/>
              </w:rPr>
              <w:t>Vul niets in.</w:t>
            </w:r>
          </w:p>
          <w:p w14:paraId="266BAB3C" w14:textId="77777777" w:rsidR="00C25B5D" w:rsidRPr="007B06F5" w:rsidRDefault="00C25B5D" w:rsidP="00BD2561">
            <w:pPr>
              <w:shd w:val="clear" w:color="auto" w:fill="FFFFFF"/>
              <w:tabs>
                <w:tab w:val="left" w:pos="1965"/>
              </w:tabs>
              <w:spacing w:line="240" w:lineRule="auto"/>
              <w:rPr>
                <w:b/>
                <w:bCs/>
                <w:sz w:val="26"/>
                <w:szCs w:val="26"/>
                <w:lang w:val="nl-NL"/>
              </w:rPr>
            </w:pPr>
          </w:p>
          <w:p w14:paraId="46589A8E" w14:textId="77777777" w:rsidR="00820BAF" w:rsidRPr="007B06F5" w:rsidRDefault="00820BAF" w:rsidP="00D463D6">
            <w:pPr>
              <w:rPr>
                <w:b/>
                <w:bCs/>
                <w:sz w:val="26"/>
                <w:szCs w:val="26"/>
              </w:rPr>
            </w:pPr>
            <w:r w:rsidRPr="007B06F5">
              <w:rPr>
                <w:b/>
                <w:sz w:val="26"/>
              </w:rPr>
              <w:t>Organisatie die inschrijvingen ontvangt</w:t>
            </w:r>
          </w:p>
          <w:p w14:paraId="3BF3520F" w14:textId="69142EE9" w:rsidR="00D463D6" w:rsidRPr="007B06F5" w:rsidRDefault="00D463D6" w:rsidP="00D463D6">
            <w:pPr>
              <w:rPr>
                <w:rFonts w:eastAsia="Times New Roman" w:cs="Arial"/>
                <w:bCs/>
                <w:i/>
                <w:color w:val="E5004D"/>
                <w:sz w:val="20"/>
                <w:szCs w:val="20"/>
              </w:rPr>
            </w:pPr>
            <w:r w:rsidRPr="007B06F5">
              <w:rPr>
                <w:i/>
                <w:color w:val="E5004D"/>
                <w:sz w:val="20"/>
              </w:rPr>
              <w:t>Vul niets in.</w:t>
            </w:r>
          </w:p>
          <w:p w14:paraId="27AE6727" w14:textId="77777777" w:rsidR="00C25B5D" w:rsidRPr="007B06F5" w:rsidRDefault="00C25B5D" w:rsidP="00BD2561">
            <w:pPr>
              <w:shd w:val="clear" w:color="auto" w:fill="FFFFFF"/>
              <w:tabs>
                <w:tab w:val="left" w:pos="1965"/>
              </w:tabs>
              <w:spacing w:line="240" w:lineRule="auto"/>
              <w:rPr>
                <w:b/>
                <w:bCs/>
                <w:sz w:val="26"/>
                <w:szCs w:val="26"/>
                <w:lang w:val="nl-NL"/>
              </w:rPr>
            </w:pPr>
          </w:p>
          <w:p w14:paraId="373B52D2" w14:textId="77777777" w:rsidR="00820BAF" w:rsidRPr="007B06F5" w:rsidRDefault="00820BAF" w:rsidP="00D463D6">
            <w:pPr>
              <w:rPr>
                <w:b/>
                <w:bCs/>
                <w:sz w:val="26"/>
                <w:szCs w:val="26"/>
              </w:rPr>
            </w:pPr>
            <w:r w:rsidRPr="007B06F5">
              <w:rPr>
                <w:b/>
                <w:sz w:val="26"/>
              </w:rPr>
              <w:t>Organisatie die inschrijvingen verwerkt</w:t>
            </w:r>
          </w:p>
          <w:p w14:paraId="1A5A8632" w14:textId="23921BA5" w:rsidR="00D463D6" w:rsidRPr="007B06F5" w:rsidRDefault="00D463D6" w:rsidP="00D463D6">
            <w:pPr>
              <w:rPr>
                <w:rFonts w:eastAsia="Times New Roman" w:cs="Arial"/>
                <w:bCs/>
                <w:i/>
                <w:color w:val="E5004D"/>
                <w:sz w:val="20"/>
                <w:szCs w:val="20"/>
              </w:rPr>
            </w:pPr>
            <w:r w:rsidRPr="007B06F5">
              <w:rPr>
                <w:i/>
                <w:color w:val="E5004D"/>
                <w:sz w:val="20"/>
              </w:rPr>
              <w:t>Vul niets in.</w:t>
            </w:r>
          </w:p>
          <w:p w14:paraId="18582514" w14:textId="77777777" w:rsidR="00C25B5D" w:rsidRPr="007B06F5" w:rsidRDefault="00C25B5D" w:rsidP="00BD2561">
            <w:pPr>
              <w:shd w:val="clear" w:color="auto" w:fill="FFFFFF"/>
              <w:tabs>
                <w:tab w:val="left" w:pos="1965"/>
              </w:tabs>
              <w:spacing w:line="240" w:lineRule="auto"/>
              <w:rPr>
                <w:b/>
                <w:bCs/>
                <w:sz w:val="26"/>
                <w:szCs w:val="26"/>
                <w:lang w:val="nl-NL"/>
              </w:rPr>
            </w:pPr>
          </w:p>
          <w:p w14:paraId="0A739E0C" w14:textId="77777777" w:rsidR="00820BAF" w:rsidRPr="007B06F5" w:rsidRDefault="00820BAF" w:rsidP="00820BAF">
            <w:pPr>
              <w:shd w:val="clear" w:color="auto" w:fill="FFFFFF"/>
              <w:tabs>
                <w:tab w:val="left" w:pos="1965"/>
              </w:tabs>
              <w:spacing w:line="240" w:lineRule="auto"/>
              <w:rPr>
                <w:b/>
                <w:bCs/>
                <w:sz w:val="26"/>
                <w:szCs w:val="26"/>
              </w:rPr>
            </w:pPr>
            <w:r w:rsidRPr="007B06F5">
              <w:rPr>
                <w:b/>
                <w:sz w:val="26"/>
              </w:rPr>
              <w:t>Informatie over de indiening</w:t>
            </w:r>
          </w:p>
          <w:p w14:paraId="29F8E57B" w14:textId="08A3F553" w:rsidR="00C25B5D" w:rsidRPr="007B06F5" w:rsidRDefault="000435FF" w:rsidP="008316E9">
            <w:pPr>
              <w:shd w:val="clear" w:color="auto" w:fill="FFFFFF"/>
              <w:tabs>
                <w:tab w:val="left" w:pos="1965"/>
              </w:tabs>
              <w:spacing w:line="240" w:lineRule="auto"/>
              <w:ind w:left="708"/>
              <w:rPr>
                <w:b/>
                <w:bCs/>
                <w:sz w:val="26"/>
                <w:szCs w:val="26"/>
              </w:rPr>
            </w:pPr>
            <w:r w:rsidRPr="007B06F5">
              <w:rPr>
                <w:b/>
                <w:sz w:val="26"/>
              </w:rPr>
              <w:t>Procedure</w:t>
            </w:r>
          </w:p>
          <w:p w14:paraId="15562AA1" w14:textId="77777777" w:rsidR="00D463D6" w:rsidRPr="007B06F5" w:rsidRDefault="00D463D6" w:rsidP="00D463D6">
            <w:pPr>
              <w:rPr>
                <w:rFonts w:eastAsia="Times New Roman" w:cs="Arial"/>
                <w:bCs/>
                <w:i/>
                <w:color w:val="E5004D"/>
                <w:sz w:val="20"/>
                <w:szCs w:val="20"/>
              </w:rPr>
            </w:pPr>
            <w:r w:rsidRPr="007B06F5">
              <w:rPr>
                <w:i/>
                <w:color w:val="E5004D"/>
                <w:sz w:val="20"/>
              </w:rPr>
              <w:t>Vul niets in.</w:t>
            </w:r>
          </w:p>
          <w:p w14:paraId="079D3E36" w14:textId="77777777" w:rsidR="008316E9" w:rsidRPr="007B06F5" w:rsidRDefault="008316E9" w:rsidP="008316E9">
            <w:pPr>
              <w:shd w:val="clear" w:color="auto" w:fill="FFFFFF"/>
              <w:tabs>
                <w:tab w:val="left" w:pos="1965"/>
              </w:tabs>
              <w:spacing w:line="240" w:lineRule="auto"/>
              <w:ind w:left="708"/>
              <w:rPr>
                <w:b/>
                <w:bCs/>
                <w:sz w:val="26"/>
                <w:szCs w:val="26"/>
                <w:lang w:val="nl-NL"/>
              </w:rPr>
            </w:pPr>
          </w:p>
          <w:p w14:paraId="65C452F4" w14:textId="77777777" w:rsidR="00D33D40" w:rsidRPr="007B06F5" w:rsidRDefault="00D33D40" w:rsidP="00D463D6">
            <w:pPr>
              <w:rPr>
                <w:b/>
                <w:bCs/>
                <w:sz w:val="26"/>
                <w:szCs w:val="26"/>
              </w:rPr>
            </w:pPr>
            <w:r w:rsidRPr="007B06F5">
              <w:rPr>
                <w:b/>
                <w:sz w:val="26"/>
              </w:rPr>
              <w:t>Termijnen I</w:t>
            </w:r>
          </w:p>
          <w:p w14:paraId="105599DC" w14:textId="619D2C96" w:rsidR="00D463D6" w:rsidRPr="007B06F5" w:rsidRDefault="00D463D6" w:rsidP="00D463D6">
            <w:pPr>
              <w:rPr>
                <w:rFonts w:eastAsia="Times New Roman" w:cs="Arial"/>
                <w:bCs/>
                <w:i/>
                <w:color w:val="E5004D"/>
                <w:sz w:val="20"/>
                <w:szCs w:val="20"/>
              </w:rPr>
            </w:pPr>
            <w:r w:rsidRPr="007B06F5">
              <w:rPr>
                <w:i/>
                <w:color w:val="E5004D"/>
                <w:sz w:val="20"/>
              </w:rPr>
              <w:t>Vul niets in.</w:t>
            </w:r>
          </w:p>
          <w:p w14:paraId="4D95251A" w14:textId="77777777" w:rsidR="002E4CCC" w:rsidRDefault="00276A13" w:rsidP="005C4EF8">
            <w:pPr>
              <w:rPr>
                <w:b/>
                <w:sz w:val="26"/>
              </w:rPr>
            </w:pPr>
            <w:r w:rsidRPr="00276A13">
              <w:rPr>
                <w:b/>
                <w:sz w:val="26"/>
              </w:rPr>
              <w:t>Geldigheid van de inschrijving</w:t>
            </w:r>
          </w:p>
          <w:p w14:paraId="6294EBA6" w14:textId="6DBA0202" w:rsidR="002E4CCC" w:rsidRDefault="002E4CCC" w:rsidP="002E4CCC">
            <w:pPr>
              <w:rPr>
                <w:i/>
                <w:color w:val="E5004D"/>
                <w:sz w:val="20"/>
              </w:rPr>
            </w:pPr>
            <w:r w:rsidRPr="007B06F5">
              <w:rPr>
                <w:i/>
                <w:color w:val="E5004D"/>
                <w:sz w:val="20"/>
              </w:rPr>
              <w:t>Vul niets in.</w:t>
            </w:r>
          </w:p>
          <w:p w14:paraId="5BE4C2E8" w14:textId="77777777" w:rsidR="002E4CCC" w:rsidRPr="002E4CCC" w:rsidRDefault="002E4CCC" w:rsidP="002E4CCC">
            <w:pPr>
              <w:rPr>
                <w:i/>
                <w:color w:val="E5004D"/>
                <w:sz w:val="20"/>
              </w:rPr>
            </w:pPr>
          </w:p>
          <w:p w14:paraId="1C9D137D" w14:textId="7D9892AD" w:rsidR="004C00F8" w:rsidRPr="007B06F5" w:rsidRDefault="004C00F8" w:rsidP="00482D20">
            <w:pPr>
              <w:shd w:val="clear" w:color="auto" w:fill="FFFFFF"/>
              <w:tabs>
                <w:tab w:val="left" w:pos="1965"/>
              </w:tabs>
              <w:spacing w:line="240" w:lineRule="auto"/>
              <w:rPr>
                <w:b/>
                <w:bCs/>
                <w:sz w:val="26"/>
                <w:szCs w:val="26"/>
              </w:rPr>
            </w:pPr>
            <w:r w:rsidRPr="007B06F5">
              <w:rPr>
                <w:b/>
                <w:sz w:val="26"/>
              </w:rPr>
              <w:t xml:space="preserve">Talen </w:t>
            </w:r>
            <w:r w:rsidR="00824A45">
              <w:rPr>
                <w:b/>
                <w:sz w:val="26"/>
              </w:rPr>
              <w:t>voor het indienen van de offerte</w:t>
            </w:r>
          </w:p>
          <w:p w14:paraId="6DAAF9BB" w14:textId="77777777" w:rsidR="004C00F8" w:rsidRDefault="004C00F8" w:rsidP="004C00F8">
            <w:pPr>
              <w:rPr>
                <w:i/>
                <w:color w:val="E5004D"/>
                <w:sz w:val="20"/>
              </w:rPr>
            </w:pPr>
            <w:r w:rsidRPr="007B06F5">
              <w:rPr>
                <w:i/>
                <w:color w:val="E5004D"/>
                <w:sz w:val="20"/>
              </w:rPr>
              <w:t>Wordt automatisch ingevuld.</w:t>
            </w:r>
          </w:p>
          <w:p w14:paraId="57BF6F18" w14:textId="77777777" w:rsidR="005D7F23" w:rsidRDefault="005D7F23" w:rsidP="004C00F8">
            <w:pPr>
              <w:rPr>
                <w:i/>
                <w:color w:val="E5004D"/>
                <w:sz w:val="20"/>
              </w:rPr>
            </w:pPr>
          </w:p>
          <w:p w14:paraId="5E6FE774" w14:textId="478A9FC3" w:rsidR="005D7F23" w:rsidRDefault="005D7F23" w:rsidP="004C00F8">
            <w:pPr>
              <w:rPr>
                <w:b/>
                <w:sz w:val="26"/>
              </w:rPr>
            </w:pPr>
            <w:r w:rsidRPr="005D7F23">
              <w:rPr>
                <w:b/>
                <w:sz w:val="26"/>
              </w:rPr>
              <w:t>Informatie over openbare opening</w:t>
            </w:r>
          </w:p>
          <w:p w14:paraId="0551B774" w14:textId="6DE9696E" w:rsidR="005D7F23" w:rsidRPr="0034452C" w:rsidRDefault="005D7F23" w:rsidP="004C00F8">
            <w:pPr>
              <w:rPr>
                <w:rFonts w:eastAsia="Times New Roman" w:cs="Arial"/>
                <w:bCs/>
                <w:i/>
                <w:color w:val="E5004D"/>
                <w:sz w:val="20"/>
                <w:szCs w:val="20"/>
              </w:rPr>
            </w:pPr>
            <w:r w:rsidRPr="007B06F5">
              <w:rPr>
                <w:i/>
                <w:color w:val="E5004D"/>
                <w:sz w:val="20"/>
              </w:rPr>
              <w:t>Vul niets in.</w:t>
            </w:r>
          </w:p>
          <w:p w14:paraId="7E173944" w14:textId="77777777" w:rsidR="004C00F8" w:rsidRPr="007B06F5" w:rsidRDefault="004C00F8" w:rsidP="008316E9">
            <w:pPr>
              <w:shd w:val="clear" w:color="auto" w:fill="FFFFFF"/>
              <w:tabs>
                <w:tab w:val="left" w:pos="1965"/>
              </w:tabs>
              <w:spacing w:line="240" w:lineRule="auto"/>
              <w:rPr>
                <w:rFonts w:eastAsia="Times New Roman" w:cs="Arial"/>
                <w:bCs/>
                <w:iCs/>
                <w:color w:val="FF0000"/>
                <w:lang w:val="nl-NL" w:eastAsia="fr-FR"/>
              </w:rPr>
            </w:pPr>
          </w:p>
          <w:p w14:paraId="6570F461" w14:textId="613FE0CB" w:rsidR="00602699" w:rsidRPr="007B06F5" w:rsidRDefault="00602699" w:rsidP="00F830D8">
            <w:pPr>
              <w:shd w:val="clear" w:color="auto" w:fill="FFFFFF"/>
              <w:tabs>
                <w:tab w:val="left" w:pos="1965"/>
              </w:tabs>
              <w:spacing w:line="240" w:lineRule="auto"/>
              <w:rPr>
                <w:b/>
                <w:bCs/>
                <w:sz w:val="26"/>
                <w:szCs w:val="26"/>
              </w:rPr>
            </w:pPr>
            <w:r w:rsidRPr="007B06F5">
              <w:rPr>
                <w:b/>
                <w:sz w:val="26"/>
              </w:rPr>
              <w:t xml:space="preserve">Financiële </w:t>
            </w:r>
            <w:r w:rsidR="0034452C">
              <w:rPr>
                <w:b/>
                <w:sz w:val="26"/>
              </w:rPr>
              <w:t>garantie</w:t>
            </w:r>
          </w:p>
          <w:p w14:paraId="7C3C8B8C" w14:textId="77777777" w:rsidR="00602699" w:rsidRPr="007B06F5" w:rsidRDefault="00602699" w:rsidP="00602699">
            <w:pPr>
              <w:rPr>
                <w:b/>
                <w:bCs/>
                <w:sz w:val="26"/>
                <w:szCs w:val="26"/>
              </w:rPr>
            </w:pPr>
            <w:r w:rsidRPr="007B06F5">
              <w:rPr>
                <w:i/>
                <w:color w:val="E5004D"/>
                <w:sz w:val="20"/>
              </w:rPr>
              <w:t>Vul niets in.</w:t>
            </w:r>
          </w:p>
          <w:p w14:paraId="71A5EA61" w14:textId="77777777" w:rsidR="00165688" w:rsidRPr="007B06F5" w:rsidRDefault="00165688" w:rsidP="00F830D8">
            <w:pPr>
              <w:shd w:val="clear" w:color="auto" w:fill="FFFFFF"/>
              <w:tabs>
                <w:tab w:val="left" w:pos="1965"/>
              </w:tabs>
              <w:spacing w:line="240" w:lineRule="auto"/>
              <w:rPr>
                <w:rFonts w:eastAsia="Times New Roman" w:cs="Arial"/>
                <w:bCs/>
                <w:iCs/>
                <w:sz w:val="20"/>
                <w:szCs w:val="20"/>
                <w:lang w:val="nl-NL" w:eastAsia="fr-FR"/>
              </w:rPr>
            </w:pPr>
          </w:p>
          <w:p w14:paraId="154DA660" w14:textId="77777777" w:rsidR="00C34510" w:rsidRPr="007B06F5" w:rsidRDefault="00C34510" w:rsidP="0065717E">
            <w:pPr>
              <w:shd w:val="clear" w:color="auto" w:fill="FFFFFF"/>
              <w:tabs>
                <w:tab w:val="left" w:pos="1965"/>
              </w:tabs>
              <w:spacing w:line="240" w:lineRule="auto"/>
              <w:rPr>
                <w:b/>
                <w:bCs/>
                <w:sz w:val="26"/>
                <w:szCs w:val="26"/>
              </w:rPr>
            </w:pPr>
            <w:r w:rsidRPr="007B06F5">
              <w:rPr>
                <w:b/>
                <w:sz w:val="26"/>
              </w:rPr>
              <w:t>Indieningsmethode</w:t>
            </w:r>
          </w:p>
          <w:p w14:paraId="5E386FDB" w14:textId="01CC83A7" w:rsidR="0065717E" w:rsidRPr="007B06F5" w:rsidRDefault="00C34510" w:rsidP="0065717E">
            <w:pPr>
              <w:shd w:val="clear" w:color="auto" w:fill="FFFFFF"/>
              <w:tabs>
                <w:tab w:val="left" w:pos="1965"/>
              </w:tabs>
              <w:spacing w:line="240" w:lineRule="auto"/>
            </w:pPr>
            <w:r w:rsidRPr="007B06F5">
              <w:t>Elektronische indiening</w:t>
            </w:r>
          </w:p>
          <w:p w14:paraId="55C0A625" w14:textId="2B38CB1E" w:rsidR="0019297B" w:rsidRPr="007B06F5" w:rsidRDefault="00C34510" w:rsidP="0019297B">
            <w:pPr>
              <w:shd w:val="clear" w:color="auto" w:fill="FFFFFF"/>
              <w:tabs>
                <w:tab w:val="left" w:pos="1965"/>
              </w:tabs>
              <w:spacing w:line="240" w:lineRule="auto"/>
              <w:rPr>
                <w:rFonts w:eastAsia="Times New Roman" w:cs="Arial"/>
                <w:bCs/>
                <w:iCs/>
                <w:sz w:val="20"/>
                <w:szCs w:val="20"/>
              </w:rPr>
            </w:pPr>
            <w:proofErr w:type="gramStart"/>
            <w:r w:rsidRPr="007B06F5">
              <w:rPr>
                <w:i/>
                <w:color w:val="E5004D"/>
                <w:sz w:val="20"/>
              </w:rPr>
              <w:t>Kies :</w:t>
            </w:r>
            <w:proofErr w:type="gramEnd"/>
            <w:r w:rsidRPr="007B06F5">
              <w:rPr>
                <w:sz w:val="20"/>
              </w:rPr>
              <w:t xml:space="preserve"> Vereist</w:t>
            </w:r>
          </w:p>
          <w:p w14:paraId="16483FDB" w14:textId="77777777" w:rsidR="00151D83" w:rsidRPr="007B06F5" w:rsidRDefault="00151D83" w:rsidP="0019297B">
            <w:pPr>
              <w:shd w:val="clear" w:color="auto" w:fill="FFFFFF"/>
              <w:tabs>
                <w:tab w:val="left" w:pos="1965"/>
              </w:tabs>
              <w:spacing w:line="240" w:lineRule="auto"/>
              <w:rPr>
                <w:rFonts w:eastAsia="Times New Roman" w:cs="Arial"/>
                <w:bCs/>
                <w:iCs/>
                <w:sz w:val="20"/>
                <w:szCs w:val="20"/>
                <w:lang w:val="nl-NL" w:eastAsia="fr-FR"/>
              </w:rPr>
            </w:pPr>
          </w:p>
          <w:p w14:paraId="1197DE32" w14:textId="5FEC6C08" w:rsidR="00151D83" w:rsidRPr="007B06F5" w:rsidRDefault="00C34510" w:rsidP="0019297B">
            <w:pPr>
              <w:shd w:val="clear" w:color="auto" w:fill="FFFFFF"/>
              <w:tabs>
                <w:tab w:val="left" w:pos="1965"/>
              </w:tabs>
              <w:spacing w:line="240" w:lineRule="auto"/>
            </w:pPr>
            <w:r w:rsidRPr="007B06F5">
              <w:t>Adres voor indiening</w:t>
            </w:r>
          </w:p>
          <w:p w14:paraId="39A50DF2" w14:textId="39884058" w:rsidR="00151D83" w:rsidRPr="007B06F5" w:rsidRDefault="00602699" w:rsidP="00602699">
            <w:pPr>
              <w:rPr>
                <w:rFonts w:eastAsia="Times New Roman" w:cs="Arial"/>
                <w:bCs/>
                <w:iCs/>
                <w:sz w:val="20"/>
                <w:szCs w:val="20"/>
              </w:rPr>
            </w:pPr>
            <w:r w:rsidRPr="007B06F5">
              <w:rPr>
                <w:i/>
                <w:color w:val="E5004D"/>
                <w:sz w:val="20"/>
              </w:rPr>
              <w:t>Wordt automatisch ingevuld.</w:t>
            </w:r>
          </w:p>
          <w:p w14:paraId="6B26B8A7" w14:textId="135EC3AA" w:rsidR="00556F13" w:rsidRPr="007B06F5" w:rsidRDefault="00556F13" w:rsidP="00556F13">
            <w:pPr>
              <w:shd w:val="clear" w:color="auto" w:fill="FFFFFF"/>
              <w:spacing w:line="240" w:lineRule="auto"/>
              <w:rPr>
                <w:rFonts w:eastAsia="Times New Roman" w:cs="Arial"/>
                <w:bCs/>
                <w:i/>
                <w:color w:val="E5004D"/>
                <w:sz w:val="20"/>
                <w:szCs w:val="20"/>
              </w:rPr>
            </w:pPr>
            <w:r w:rsidRPr="007B06F5">
              <w:rPr>
                <w:i/>
                <w:color w:val="E5004D"/>
                <w:sz w:val="20"/>
              </w:rPr>
              <w:t>Vermeld niets anders.</w:t>
            </w:r>
          </w:p>
          <w:p w14:paraId="50B923D5" w14:textId="77777777" w:rsidR="00602699" w:rsidRPr="007B06F5" w:rsidRDefault="00602699" w:rsidP="00556F13">
            <w:pPr>
              <w:shd w:val="clear" w:color="auto" w:fill="FFFFFF"/>
              <w:spacing w:line="240" w:lineRule="auto"/>
              <w:rPr>
                <w:rFonts w:eastAsia="Times New Roman" w:cs="Arial"/>
                <w:bCs/>
                <w:i/>
                <w:color w:val="E5004D"/>
                <w:sz w:val="20"/>
                <w:szCs w:val="20"/>
                <w:lang w:val="nl-NL" w:eastAsia="fr-FR"/>
              </w:rPr>
            </w:pPr>
          </w:p>
          <w:p w14:paraId="76C94A03" w14:textId="6A9FC5F4" w:rsidR="00BF55FC" w:rsidRPr="007B06F5" w:rsidRDefault="00BF55FC" w:rsidP="00602699">
            <w:pPr>
              <w:rPr>
                <w:b/>
                <w:bCs/>
                <w:sz w:val="26"/>
                <w:szCs w:val="26"/>
              </w:rPr>
            </w:pPr>
            <w:r w:rsidRPr="007B06F5">
              <w:rPr>
                <w:b/>
                <w:sz w:val="26"/>
              </w:rPr>
              <w:t xml:space="preserve">Informatie over </w:t>
            </w:r>
            <w:r w:rsidR="00775E9E" w:rsidRPr="00775E9E">
              <w:rPr>
                <w:b/>
                <w:sz w:val="26"/>
              </w:rPr>
              <w:t>opdrachtdocumenten</w:t>
            </w:r>
          </w:p>
          <w:p w14:paraId="063AA1DF" w14:textId="431E26F4" w:rsidR="00602699" w:rsidRPr="007B06F5" w:rsidRDefault="00602699" w:rsidP="00602699">
            <w:pPr>
              <w:rPr>
                <w:rFonts w:eastAsia="Times New Roman" w:cs="Arial"/>
                <w:bCs/>
                <w:i/>
                <w:color w:val="E5004D"/>
                <w:sz w:val="20"/>
                <w:szCs w:val="20"/>
              </w:rPr>
            </w:pPr>
            <w:r w:rsidRPr="007B06F5">
              <w:rPr>
                <w:i/>
                <w:color w:val="E5004D"/>
                <w:sz w:val="20"/>
              </w:rPr>
              <w:t>Wordt automatisch ingevuld.</w:t>
            </w:r>
          </w:p>
          <w:p w14:paraId="64D0C0B9" w14:textId="77777777" w:rsidR="00313ACC" w:rsidRPr="007B06F5" w:rsidRDefault="00313ACC" w:rsidP="005746E3">
            <w:pPr>
              <w:shd w:val="clear" w:color="auto" w:fill="FFFFFF"/>
              <w:tabs>
                <w:tab w:val="left" w:pos="1965"/>
              </w:tabs>
              <w:spacing w:line="240" w:lineRule="auto"/>
              <w:rPr>
                <w:rFonts w:eastAsia="Times New Roman" w:cs="Arial"/>
                <w:bCs/>
                <w:i/>
                <w:color w:val="E5004D"/>
                <w:sz w:val="20"/>
                <w:szCs w:val="20"/>
                <w:lang w:val="nl-NL" w:eastAsia="fr-FR"/>
              </w:rPr>
            </w:pPr>
          </w:p>
          <w:p w14:paraId="05C6AC2F" w14:textId="77777777" w:rsidR="002E4CCC" w:rsidRDefault="002425A0" w:rsidP="00602699">
            <w:pPr>
              <w:rPr>
                <w:b/>
                <w:sz w:val="26"/>
              </w:rPr>
            </w:pPr>
            <w:r w:rsidRPr="002425A0">
              <w:rPr>
                <w:b/>
                <w:sz w:val="26"/>
              </w:rPr>
              <w:t>Ad-hoc-communicatiekanaal</w:t>
            </w:r>
          </w:p>
          <w:p w14:paraId="49B9A37B" w14:textId="543B660C" w:rsidR="00602699" w:rsidRPr="007B06F5" w:rsidRDefault="00602699" w:rsidP="00602699">
            <w:pPr>
              <w:rPr>
                <w:b/>
                <w:bCs/>
                <w:sz w:val="26"/>
                <w:szCs w:val="26"/>
              </w:rPr>
            </w:pPr>
            <w:r w:rsidRPr="007B06F5">
              <w:rPr>
                <w:i/>
                <w:color w:val="E5004D"/>
                <w:sz w:val="20"/>
              </w:rPr>
              <w:t>Vul niets in.</w:t>
            </w:r>
          </w:p>
          <w:p w14:paraId="14AF2A00" w14:textId="77777777" w:rsidR="00313ACC" w:rsidRPr="007B06F5" w:rsidRDefault="00313ACC" w:rsidP="005746E3">
            <w:pPr>
              <w:shd w:val="clear" w:color="auto" w:fill="FFFFFF"/>
              <w:tabs>
                <w:tab w:val="left" w:pos="1965"/>
              </w:tabs>
              <w:spacing w:line="240" w:lineRule="auto"/>
              <w:rPr>
                <w:b/>
                <w:bCs/>
                <w:sz w:val="26"/>
                <w:szCs w:val="26"/>
                <w:lang w:val="nl-NL"/>
              </w:rPr>
            </w:pPr>
          </w:p>
          <w:p w14:paraId="0BD8FCF0" w14:textId="77777777" w:rsidR="00BF55FC" w:rsidRPr="007B06F5" w:rsidRDefault="00BF55FC" w:rsidP="004F518C">
            <w:pPr>
              <w:shd w:val="clear" w:color="auto" w:fill="FFFFFF"/>
              <w:spacing w:line="240" w:lineRule="auto"/>
              <w:rPr>
                <w:b/>
                <w:bCs/>
                <w:sz w:val="26"/>
                <w:szCs w:val="26"/>
              </w:rPr>
            </w:pPr>
            <w:r w:rsidRPr="007B06F5">
              <w:rPr>
                <w:b/>
                <w:sz w:val="26"/>
              </w:rPr>
              <w:t>Organisatie die aanvullende informatie verstrekt</w:t>
            </w:r>
          </w:p>
          <w:p w14:paraId="280C9DF9" w14:textId="77777777" w:rsidR="00BF55FC" w:rsidRPr="007B06F5" w:rsidRDefault="00BF55FC" w:rsidP="00BF55FC">
            <w:pPr>
              <w:rPr>
                <w:b/>
                <w:bCs/>
                <w:sz w:val="26"/>
                <w:szCs w:val="26"/>
              </w:rPr>
            </w:pPr>
            <w:r w:rsidRPr="007B06F5">
              <w:rPr>
                <w:i/>
                <w:color w:val="E5004D"/>
                <w:sz w:val="20"/>
              </w:rPr>
              <w:t>Vul niets in.</w:t>
            </w:r>
          </w:p>
          <w:p w14:paraId="3CC0CBA2" w14:textId="77777777" w:rsidR="00313ACC" w:rsidRPr="007B06F5" w:rsidRDefault="00313ACC" w:rsidP="005746E3">
            <w:pPr>
              <w:shd w:val="clear" w:color="auto" w:fill="FFFFFF"/>
              <w:tabs>
                <w:tab w:val="left" w:pos="1965"/>
              </w:tabs>
              <w:spacing w:line="240" w:lineRule="auto"/>
              <w:rPr>
                <w:b/>
                <w:bCs/>
                <w:sz w:val="26"/>
                <w:szCs w:val="26"/>
                <w:lang w:val="nl-NL"/>
              </w:rPr>
            </w:pPr>
          </w:p>
          <w:p w14:paraId="2EA9C379" w14:textId="77777777" w:rsidR="00BF55FC" w:rsidRPr="007B06F5" w:rsidRDefault="00BF55FC" w:rsidP="00602699">
            <w:pPr>
              <w:rPr>
                <w:b/>
                <w:bCs/>
                <w:sz w:val="26"/>
                <w:szCs w:val="26"/>
              </w:rPr>
            </w:pPr>
            <w:r w:rsidRPr="007B06F5">
              <w:rPr>
                <w:b/>
                <w:sz w:val="26"/>
              </w:rPr>
              <w:t>Organisatie die documenten verstrekt</w:t>
            </w:r>
          </w:p>
          <w:p w14:paraId="6CAC36BB" w14:textId="2EEF5557" w:rsidR="00602699" w:rsidRPr="007B06F5" w:rsidRDefault="00602699" w:rsidP="00602699">
            <w:pPr>
              <w:rPr>
                <w:b/>
                <w:bCs/>
                <w:sz w:val="26"/>
                <w:szCs w:val="26"/>
              </w:rPr>
            </w:pPr>
            <w:r w:rsidRPr="007B06F5">
              <w:rPr>
                <w:i/>
                <w:color w:val="E5004D"/>
                <w:sz w:val="20"/>
              </w:rPr>
              <w:t>Vul niets in.</w:t>
            </w:r>
          </w:p>
          <w:p w14:paraId="0280AFE4" w14:textId="77777777" w:rsidR="004F518C" w:rsidRPr="007B06F5" w:rsidRDefault="004F518C" w:rsidP="005746E3">
            <w:pPr>
              <w:shd w:val="clear" w:color="auto" w:fill="FFFFFF"/>
              <w:tabs>
                <w:tab w:val="left" w:pos="1965"/>
              </w:tabs>
              <w:spacing w:line="240" w:lineRule="auto"/>
              <w:rPr>
                <w:b/>
                <w:bCs/>
                <w:sz w:val="26"/>
                <w:szCs w:val="26"/>
                <w:lang w:val="nl-NL"/>
              </w:rPr>
            </w:pPr>
          </w:p>
          <w:p w14:paraId="6DFB8E83" w14:textId="3811FF20" w:rsidR="000873AB" w:rsidRPr="007B06F5" w:rsidRDefault="00523DB8" w:rsidP="006176B8">
            <w:pPr>
              <w:shd w:val="clear" w:color="auto" w:fill="FFFFFF"/>
              <w:tabs>
                <w:tab w:val="left" w:pos="1965"/>
              </w:tabs>
              <w:spacing w:line="240" w:lineRule="auto"/>
              <w:ind w:left="708"/>
              <w:rPr>
                <w:b/>
                <w:bCs/>
                <w:sz w:val="26"/>
                <w:szCs w:val="26"/>
              </w:rPr>
            </w:pPr>
            <w:r>
              <w:rPr>
                <w:b/>
                <w:sz w:val="26"/>
              </w:rPr>
              <w:t>Beroep</w:t>
            </w:r>
          </w:p>
          <w:p w14:paraId="6B5D3F80" w14:textId="77777777" w:rsidR="00846249" w:rsidRPr="007B06F5" w:rsidRDefault="00846249" w:rsidP="008316E9">
            <w:pPr>
              <w:shd w:val="clear" w:color="auto" w:fill="FFFFFF"/>
              <w:tabs>
                <w:tab w:val="left" w:pos="1965"/>
              </w:tabs>
              <w:spacing w:line="240" w:lineRule="auto"/>
              <w:rPr>
                <w:lang w:val="nl-NL"/>
              </w:rPr>
            </w:pPr>
          </w:p>
          <w:p w14:paraId="2B45B88D" w14:textId="77777777" w:rsidR="00B915C7" w:rsidRPr="007B06F5" w:rsidRDefault="00B915C7" w:rsidP="00994AA3">
            <w:pPr>
              <w:shd w:val="clear" w:color="auto" w:fill="FFFFFF"/>
              <w:tabs>
                <w:tab w:val="left" w:pos="1965"/>
              </w:tabs>
              <w:spacing w:line="240" w:lineRule="auto"/>
              <w:rPr>
                <w:b/>
                <w:bCs/>
                <w:sz w:val="26"/>
                <w:szCs w:val="26"/>
              </w:rPr>
            </w:pPr>
            <w:r w:rsidRPr="007B06F5">
              <w:rPr>
                <w:b/>
                <w:sz w:val="26"/>
              </w:rPr>
              <w:t>Organisatie voor beroepsprocedures</w:t>
            </w:r>
          </w:p>
          <w:p w14:paraId="6010B5CF" w14:textId="10FE2657" w:rsidR="00994AA3" w:rsidRPr="007B06F5" w:rsidRDefault="00B915C7" w:rsidP="00994AA3">
            <w:pPr>
              <w:shd w:val="clear" w:color="auto" w:fill="FFFFFF"/>
              <w:tabs>
                <w:tab w:val="left" w:pos="1965"/>
              </w:tabs>
              <w:spacing w:line="240" w:lineRule="auto"/>
              <w:rPr>
                <w:rFonts w:eastAsia="Times New Roman" w:cs="Arial"/>
                <w:bCs/>
                <w:i/>
                <w:color w:val="E5004D"/>
                <w:sz w:val="20"/>
                <w:szCs w:val="20"/>
              </w:rPr>
            </w:pPr>
            <w:proofErr w:type="gramStart"/>
            <w:r w:rsidRPr="007B06F5">
              <w:rPr>
                <w:i/>
                <w:color w:val="E5004D"/>
                <w:sz w:val="20"/>
              </w:rPr>
              <w:t>Kies :</w:t>
            </w:r>
            <w:proofErr w:type="gramEnd"/>
            <w:r w:rsidRPr="007B06F5">
              <w:rPr>
                <w:i/>
                <w:color w:val="E5004D"/>
                <w:sz w:val="20"/>
              </w:rPr>
              <w:t xml:space="preserve"> </w:t>
            </w:r>
            <w:r w:rsidRPr="007B06F5">
              <w:rPr>
                <w:sz w:val="20"/>
              </w:rPr>
              <w:t xml:space="preserve">Organisatie 3 </w:t>
            </w:r>
            <w:r w:rsidRPr="007B06F5">
              <w:rPr>
                <w:i/>
                <w:color w:val="E5004D"/>
                <w:sz w:val="20"/>
              </w:rPr>
              <w:t>(eerder door u ingevuld in punt 2 Organisaties)</w:t>
            </w:r>
          </w:p>
          <w:p w14:paraId="04B5D0B4" w14:textId="77777777" w:rsidR="000D2679" w:rsidRPr="007B06F5" w:rsidRDefault="000D2679" w:rsidP="008316E9">
            <w:pPr>
              <w:shd w:val="clear" w:color="auto" w:fill="FFFFFF"/>
              <w:tabs>
                <w:tab w:val="left" w:pos="1965"/>
              </w:tabs>
              <w:spacing w:line="240" w:lineRule="auto"/>
              <w:rPr>
                <w:b/>
                <w:bCs/>
                <w:sz w:val="26"/>
                <w:szCs w:val="26"/>
              </w:rPr>
            </w:pPr>
          </w:p>
          <w:p w14:paraId="75D63334" w14:textId="77777777" w:rsidR="00523DB8" w:rsidRPr="00311489" w:rsidRDefault="00523DB8" w:rsidP="00401588">
            <w:pPr>
              <w:shd w:val="clear" w:color="auto" w:fill="FFFFFF"/>
              <w:spacing w:line="240" w:lineRule="auto"/>
              <w:rPr>
                <w:b/>
                <w:sz w:val="26"/>
              </w:rPr>
            </w:pPr>
            <w:r w:rsidRPr="00311489">
              <w:rPr>
                <w:b/>
                <w:sz w:val="26"/>
              </w:rPr>
              <w:t>Termijnen voor beroep</w:t>
            </w:r>
          </w:p>
          <w:p w14:paraId="1F51BFDE" w14:textId="22825844" w:rsidR="00E77526" w:rsidRPr="00C16882" w:rsidRDefault="00E77526" w:rsidP="00E77526">
            <w:pPr>
              <w:shd w:val="clear" w:color="auto" w:fill="FFFFFF"/>
              <w:tabs>
                <w:tab w:val="left" w:pos="1965"/>
              </w:tabs>
              <w:spacing w:line="240" w:lineRule="auto"/>
              <w:rPr>
                <w:lang w:val="nl-NL"/>
              </w:rPr>
            </w:pPr>
            <w:r w:rsidRPr="00C16882">
              <w:rPr>
                <w:lang w:val="nl-NL"/>
              </w:rPr>
              <w:t>Informati</w:t>
            </w:r>
            <w:r w:rsidR="00C16882" w:rsidRPr="00C16882">
              <w:rPr>
                <w:lang w:val="nl-NL"/>
              </w:rPr>
              <w:t xml:space="preserve">e over de termijnen voor </w:t>
            </w:r>
            <w:proofErr w:type="gramStart"/>
            <w:r w:rsidR="00C16882" w:rsidRPr="00C16882">
              <w:rPr>
                <w:lang w:val="nl-NL"/>
              </w:rPr>
              <w:t>beroep</w:t>
            </w:r>
            <w:r w:rsidRPr="00C16882">
              <w:rPr>
                <w:lang w:val="nl-NL"/>
              </w:rPr>
              <w:t>(</w:t>
            </w:r>
            <w:proofErr w:type="gramEnd"/>
            <w:r w:rsidRPr="00C16882">
              <w:rPr>
                <w:lang w:val="nl-NL"/>
              </w:rPr>
              <w:t>NL)</w:t>
            </w:r>
          </w:p>
          <w:p w14:paraId="1E3A6577" w14:textId="0A876F7C" w:rsidR="00E77526" w:rsidRPr="00D02CDD" w:rsidRDefault="002C3BE9" w:rsidP="00E77526">
            <w:pPr>
              <w:shd w:val="clear" w:color="auto" w:fill="FFFFFF"/>
              <w:tabs>
                <w:tab w:val="left" w:pos="1965"/>
              </w:tabs>
              <w:spacing w:line="240" w:lineRule="auto"/>
              <w:rPr>
                <w:lang w:val="nl-NL"/>
              </w:rPr>
            </w:pPr>
            <w:proofErr w:type="gramStart"/>
            <w:r w:rsidRPr="00D02CDD">
              <w:rPr>
                <w:rFonts w:eastAsia="Times New Roman" w:cs="Arial"/>
                <w:bCs/>
                <w:i/>
                <w:color w:val="E5004D"/>
                <w:sz w:val="20"/>
                <w:szCs w:val="20"/>
                <w:lang w:val="nl-NL" w:eastAsia="fr-FR"/>
              </w:rPr>
              <w:t>Kies</w:t>
            </w:r>
            <w:r w:rsidR="00E77526" w:rsidRPr="00D02CDD">
              <w:rPr>
                <w:rFonts w:eastAsia="Times New Roman" w:cs="Arial"/>
                <w:bCs/>
                <w:i/>
                <w:color w:val="E5004D"/>
                <w:sz w:val="20"/>
                <w:szCs w:val="20"/>
                <w:lang w:val="nl-NL" w:eastAsia="fr-FR"/>
              </w:rPr>
              <w:t> :</w:t>
            </w:r>
            <w:proofErr w:type="gramEnd"/>
          </w:p>
          <w:p w14:paraId="06F57603" w14:textId="77777777" w:rsidR="002C3BE9" w:rsidRDefault="004351CF" w:rsidP="00E77526">
            <w:pPr>
              <w:shd w:val="clear" w:color="auto" w:fill="FFFFFF"/>
              <w:tabs>
                <w:tab w:val="left" w:pos="1965"/>
              </w:tabs>
              <w:spacing w:line="240" w:lineRule="auto"/>
              <w:rPr>
                <w:b/>
                <w:i/>
                <w:color w:val="00A4B7"/>
                <w:sz w:val="20"/>
                <w:lang w:val="nl-NL"/>
              </w:rPr>
            </w:pPr>
            <w:r w:rsidRPr="002C3BE9">
              <w:rPr>
                <w:b/>
                <w:i/>
                <w:color w:val="00A4B7"/>
                <w:sz w:val="20"/>
                <w:lang w:val="nl-NL"/>
              </w:rPr>
              <w:t>(x) INDIEN EUROPESE OPDRACHT:</w:t>
            </w:r>
          </w:p>
          <w:p w14:paraId="35C1CDE9" w14:textId="34F71BE2" w:rsidR="00E77526" w:rsidRPr="006B76AF" w:rsidRDefault="00E77526" w:rsidP="00E77526">
            <w:pPr>
              <w:shd w:val="clear" w:color="auto" w:fill="FFFFFF"/>
              <w:tabs>
                <w:tab w:val="left" w:pos="1965"/>
              </w:tabs>
              <w:spacing w:line="240" w:lineRule="auto"/>
              <w:rPr>
                <w:rFonts w:eastAsia="Times New Roman" w:cs="Arial"/>
                <w:bCs/>
                <w:iCs/>
                <w:sz w:val="20"/>
                <w:szCs w:val="20"/>
                <w:lang w:val="nl-NL" w:eastAsia="fr-FR"/>
              </w:rPr>
            </w:pPr>
            <w:r w:rsidRPr="006B76AF">
              <w:rPr>
                <w:rFonts w:eastAsia="Times New Roman" w:cs="Arial"/>
                <w:bCs/>
                <w:iCs/>
                <w:sz w:val="20"/>
                <w:szCs w:val="20"/>
                <w:lang w:val="nl-NL" w:eastAsia="fr-FR"/>
              </w:rPr>
              <w:t xml:space="preserve">Zie artikel 23 van het wet du 17 juni 2013 </w:t>
            </w:r>
            <w:proofErr w:type="gramStart"/>
            <w:r w:rsidRPr="006B76AF">
              <w:rPr>
                <w:rFonts w:eastAsia="Times New Roman" w:cs="Arial"/>
                <w:bCs/>
                <w:iCs/>
                <w:sz w:val="20"/>
                <w:szCs w:val="20"/>
                <w:lang w:val="nl-NL" w:eastAsia="fr-FR"/>
              </w:rPr>
              <w:t>betreffende</w:t>
            </w:r>
            <w:proofErr w:type="gramEnd"/>
            <w:r w:rsidRPr="006B76AF">
              <w:rPr>
                <w:rFonts w:eastAsia="Times New Roman" w:cs="Arial"/>
                <w:bCs/>
                <w:iCs/>
                <w:sz w:val="20"/>
                <w:szCs w:val="20"/>
                <w:lang w:val="nl-NL" w:eastAsia="fr-FR"/>
              </w:rPr>
              <w:t xml:space="preserve"> de motivering, de informatie en de rechtsmiddelen </w:t>
            </w:r>
            <w:proofErr w:type="gramStart"/>
            <w:r w:rsidRPr="006B76AF">
              <w:rPr>
                <w:rFonts w:eastAsia="Times New Roman" w:cs="Arial"/>
                <w:bCs/>
                <w:iCs/>
                <w:sz w:val="20"/>
                <w:szCs w:val="20"/>
                <w:lang w:val="nl-NL" w:eastAsia="fr-FR"/>
              </w:rPr>
              <w:t>inzake</w:t>
            </w:r>
            <w:proofErr w:type="gramEnd"/>
            <w:r w:rsidRPr="006B76AF">
              <w:rPr>
                <w:rFonts w:eastAsia="Times New Roman" w:cs="Arial"/>
                <w:bCs/>
                <w:iCs/>
                <w:sz w:val="20"/>
                <w:szCs w:val="20"/>
                <w:lang w:val="nl-NL" w:eastAsia="fr-FR"/>
              </w:rPr>
              <w:t xml:space="preserve"> overheidsopdrachten, bepaalde opdrachten voor werken, leveringen en diensten en concessies.</w:t>
            </w:r>
          </w:p>
          <w:p w14:paraId="28C20ED0" w14:textId="77777777" w:rsidR="004351CF" w:rsidRPr="00181A54" w:rsidRDefault="004351CF" w:rsidP="004351CF">
            <w:pPr>
              <w:shd w:val="clear" w:color="auto" w:fill="FFFFFF"/>
              <w:tabs>
                <w:tab w:val="left" w:pos="1965"/>
              </w:tabs>
              <w:spacing w:line="240" w:lineRule="auto"/>
              <w:rPr>
                <w:b/>
                <w:i/>
                <w:color w:val="00A4B7"/>
                <w:sz w:val="20"/>
                <w:lang w:val="nl-NL"/>
              </w:rPr>
            </w:pPr>
            <w:r w:rsidRPr="00181A54">
              <w:rPr>
                <w:b/>
                <w:i/>
                <w:color w:val="00A4B7"/>
                <w:sz w:val="20"/>
                <w:lang w:val="nl-NL"/>
              </w:rPr>
              <w:t xml:space="preserve">(x) </w:t>
            </w:r>
            <w:proofErr w:type="gramStart"/>
            <w:r w:rsidRPr="00181A54">
              <w:rPr>
                <w:b/>
                <w:i/>
                <w:color w:val="00A4B7"/>
                <w:sz w:val="20"/>
                <w:lang w:val="nl-NL"/>
              </w:rPr>
              <w:t>INDIEN</w:t>
            </w:r>
            <w:proofErr w:type="gramEnd"/>
            <w:r w:rsidRPr="00181A54">
              <w:rPr>
                <w:b/>
                <w:i/>
                <w:color w:val="00A4B7"/>
                <w:sz w:val="20"/>
                <w:lang w:val="nl-NL"/>
              </w:rPr>
              <w:t xml:space="preserve"> NIET-EUROPESE OPDRACHT:</w:t>
            </w:r>
          </w:p>
          <w:p w14:paraId="4F56ACBE" w14:textId="77777777" w:rsidR="00E77526" w:rsidRDefault="00E77526" w:rsidP="00E77526">
            <w:pPr>
              <w:shd w:val="clear" w:color="auto" w:fill="FFFFFF"/>
              <w:tabs>
                <w:tab w:val="left" w:pos="1965"/>
              </w:tabs>
              <w:spacing w:line="240" w:lineRule="auto"/>
              <w:rPr>
                <w:rFonts w:eastAsia="Times New Roman" w:cs="Arial"/>
                <w:bCs/>
                <w:iCs/>
                <w:sz w:val="20"/>
                <w:szCs w:val="20"/>
                <w:lang w:val="nl-NL" w:eastAsia="fr-FR"/>
              </w:rPr>
            </w:pPr>
            <w:r w:rsidRPr="006B76AF">
              <w:rPr>
                <w:rFonts w:eastAsia="Times New Roman" w:cs="Arial"/>
                <w:bCs/>
                <w:iCs/>
                <w:sz w:val="20"/>
                <w:szCs w:val="20"/>
                <w:lang w:val="nl-NL" w:eastAsia="fr-FR"/>
              </w:rPr>
              <w:t xml:space="preserve">Zie artikel </w:t>
            </w:r>
            <w:r>
              <w:rPr>
                <w:rFonts w:eastAsia="Times New Roman" w:cs="Arial"/>
                <w:bCs/>
                <w:iCs/>
                <w:sz w:val="20"/>
                <w:szCs w:val="20"/>
                <w:lang w:val="nl-NL" w:eastAsia="fr-FR"/>
              </w:rPr>
              <w:t>4</w:t>
            </w:r>
            <w:r w:rsidRPr="006B76AF">
              <w:rPr>
                <w:rFonts w:eastAsia="Times New Roman" w:cs="Arial"/>
                <w:bCs/>
                <w:iCs/>
                <w:sz w:val="20"/>
                <w:szCs w:val="20"/>
                <w:lang w:val="nl-NL" w:eastAsia="fr-FR"/>
              </w:rPr>
              <w:t>3</w:t>
            </w:r>
            <w:r>
              <w:rPr>
                <w:rFonts w:eastAsia="Times New Roman" w:cs="Arial"/>
                <w:bCs/>
                <w:iCs/>
                <w:sz w:val="20"/>
                <w:szCs w:val="20"/>
                <w:lang w:val="nl-NL" w:eastAsia="fr-FR"/>
              </w:rPr>
              <w:t>-45</w:t>
            </w:r>
            <w:r w:rsidRPr="006B76AF">
              <w:rPr>
                <w:rFonts w:eastAsia="Times New Roman" w:cs="Arial"/>
                <w:bCs/>
                <w:iCs/>
                <w:sz w:val="20"/>
                <w:szCs w:val="20"/>
                <w:lang w:val="nl-NL" w:eastAsia="fr-FR"/>
              </w:rPr>
              <w:t xml:space="preserve"> van het wet du 17 juni 2013 </w:t>
            </w:r>
            <w:proofErr w:type="gramStart"/>
            <w:r w:rsidRPr="006B76AF">
              <w:rPr>
                <w:rFonts w:eastAsia="Times New Roman" w:cs="Arial"/>
                <w:bCs/>
                <w:iCs/>
                <w:sz w:val="20"/>
                <w:szCs w:val="20"/>
                <w:lang w:val="nl-NL" w:eastAsia="fr-FR"/>
              </w:rPr>
              <w:t>betreffende</w:t>
            </w:r>
            <w:proofErr w:type="gramEnd"/>
            <w:r w:rsidRPr="006B76AF">
              <w:rPr>
                <w:rFonts w:eastAsia="Times New Roman" w:cs="Arial"/>
                <w:bCs/>
                <w:iCs/>
                <w:sz w:val="20"/>
                <w:szCs w:val="20"/>
                <w:lang w:val="nl-NL" w:eastAsia="fr-FR"/>
              </w:rPr>
              <w:t xml:space="preserve"> de motivering, de informatie en de rechtsmiddelen </w:t>
            </w:r>
            <w:proofErr w:type="gramStart"/>
            <w:r w:rsidRPr="006B76AF">
              <w:rPr>
                <w:rFonts w:eastAsia="Times New Roman" w:cs="Arial"/>
                <w:bCs/>
                <w:iCs/>
                <w:sz w:val="20"/>
                <w:szCs w:val="20"/>
                <w:lang w:val="nl-NL" w:eastAsia="fr-FR"/>
              </w:rPr>
              <w:t>inzake</w:t>
            </w:r>
            <w:proofErr w:type="gramEnd"/>
            <w:r w:rsidRPr="006B76AF">
              <w:rPr>
                <w:rFonts w:eastAsia="Times New Roman" w:cs="Arial"/>
                <w:bCs/>
                <w:iCs/>
                <w:sz w:val="20"/>
                <w:szCs w:val="20"/>
                <w:lang w:val="nl-NL" w:eastAsia="fr-FR"/>
              </w:rPr>
              <w:t xml:space="preserve"> overheidsopdrachten, bepaalde opdrachten voor werken, leveringen en diensten en concessies.</w:t>
            </w:r>
          </w:p>
          <w:p w14:paraId="4364DAA0" w14:textId="77777777" w:rsidR="00E77526" w:rsidRPr="006B76AF" w:rsidRDefault="00E77526" w:rsidP="00E77526">
            <w:pPr>
              <w:shd w:val="clear" w:color="auto" w:fill="FFFFFF"/>
              <w:tabs>
                <w:tab w:val="left" w:pos="1965"/>
              </w:tabs>
              <w:spacing w:line="240" w:lineRule="auto"/>
              <w:rPr>
                <w:rFonts w:eastAsia="Times New Roman" w:cs="Arial"/>
                <w:bCs/>
                <w:iCs/>
                <w:sz w:val="20"/>
                <w:szCs w:val="20"/>
                <w:lang w:val="nl-NL" w:eastAsia="fr-FR"/>
              </w:rPr>
            </w:pPr>
          </w:p>
          <w:p w14:paraId="38FF7C4B" w14:textId="04C98B1C" w:rsidR="00E77526" w:rsidRPr="00C16882" w:rsidRDefault="00C16882" w:rsidP="006A013E">
            <w:pPr>
              <w:shd w:val="clear" w:color="auto" w:fill="FFFFFF"/>
              <w:tabs>
                <w:tab w:val="left" w:pos="1965"/>
              </w:tabs>
              <w:spacing w:line="240" w:lineRule="auto"/>
              <w:rPr>
                <w:lang w:val="nl-NL"/>
              </w:rPr>
            </w:pPr>
            <w:r w:rsidRPr="00181A54">
              <w:rPr>
                <w:lang w:val="nl-NL"/>
              </w:rPr>
              <w:t>Informatie over de termijnen voor beroep</w:t>
            </w:r>
            <w:r w:rsidRPr="00C16882">
              <w:rPr>
                <w:lang w:val="nl-NL"/>
              </w:rPr>
              <w:t xml:space="preserve"> </w:t>
            </w:r>
            <w:r w:rsidR="00E77526" w:rsidRPr="00C16882">
              <w:rPr>
                <w:lang w:val="nl-NL"/>
              </w:rPr>
              <w:t>(FR)</w:t>
            </w:r>
          </w:p>
          <w:p w14:paraId="775A398C" w14:textId="219A2FE7" w:rsidR="002C3BE9" w:rsidRPr="00311489" w:rsidRDefault="002C3BE9" w:rsidP="006A013E">
            <w:pPr>
              <w:shd w:val="clear" w:color="auto" w:fill="FFFFFF"/>
              <w:tabs>
                <w:tab w:val="left" w:pos="1965"/>
              </w:tabs>
              <w:spacing w:line="240" w:lineRule="auto"/>
              <w:rPr>
                <w:rFonts w:eastAsia="Times New Roman" w:cs="Arial"/>
                <w:bCs/>
                <w:i/>
                <w:color w:val="E5004D"/>
                <w:sz w:val="20"/>
                <w:szCs w:val="20"/>
                <w:lang w:eastAsia="fr-FR"/>
              </w:rPr>
            </w:pPr>
            <w:proofErr w:type="gramStart"/>
            <w:r w:rsidRPr="00311489">
              <w:rPr>
                <w:rFonts w:eastAsia="Times New Roman" w:cs="Arial"/>
                <w:bCs/>
                <w:i/>
                <w:color w:val="E5004D"/>
                <w:sz w:val="20"/>
                <w:szCs w:val="20"/>
                <w:lang w:eastAsia="fr-FR"/>
              </w:rPr>
              <w:t>Kies :</w:t>
            </w:r>
            <w:proofErr w:type="gramEnd"/>
          </w:p>
          <w:p w14:paraId="50D6A4AC" w14:textId="77777777" w:rsidR="002C3BE9" w:rsidRPr="00311489" w:rsidRDefault="002C3BE9" w:rsidP="002C3BE9">
            <w:pPr>
              <w:shd w:val="clear" w:color="auto" w:fill="FFFFFF"/>
              <w:tabs>
                <w:tab w:val="left" w:pos="1965"/>
              </w:tabs>
              <w:spacing w:line="240" w:lineRule="auto"/>
              <w:rPr>
                <w:b/>
                <w:i/>
                <w:color w:val="00A4B7"/>
                <w:sz w:val="20"/>
              </w:rPr>
            </w:pPr>
            <w:r w:rsidRPr="00311489">
              <w:rPr>
                <w:b/>
                <w:i/>
                <w:color w:val="00A4B7"/>
                <w:sz w:val="20"/>
              </w:rPr>
              <w:t>(x) INDIEN EUROPESE OPDRACHT:</w:t>
            </w:r>
          </w:p>
          <w:p w14:paraId="3F472430" w14:textId="77777777" w:rsidR="006A013E" w:rsidRPr="00F50593" w:rsidRDefault="006A013E" w:rsidP="006A013E">
            <w:pPr>
              <w:shd w:val="clear" w:color="auto" w:fill="FFFFFF"/>
              <w:tabs>
                <w:tab w:val="left" w:pos="1965"/>
              </w:tabs>
              <w:spacing w:line="240" w:lineRule="auto"/>
              <w:rPr>
                <w:rFonts w:eastAsia="Times New Roman" w:cs="Arial"/>
                <w:bCs/>
                <w:iCs/>
                <w:sz w:val="20"/>
                <w:szCs w:val="20"/>
                <w:lang w:val="fr-FR" w:eastAsia="fr-FR"/>
              </w:rPr>
            </w:pPr>
            <w:r w:rsidRPr="00F50593">
              <w:rPr>
                <w:rFonts w:eastAsia="Times New Roman" w:cs="Arial"/>
                <w:bCs/>
                <w:iCs/>
                <w:sz w:val="20"/>
                <w:szCs w:val="20"/>
                <w:lang w:val="fr-FR" w:eastAsia="fr-FR"/>
              </w:rPr>
              <w:t>Voir article 23 de la loi du 17 juin 2013 relative à la motivation, à l'information et aux voies de recours en matière de marchés publics, de certains marchés de travaux, de fournitures et de services et de concessions.</w:t>
            </w:r>
          </w:p>
          <w:p w14:paraId="27441876" w14:textId="33277377" w:rsidR="006A013E" w:rsidRPr="004351CF" w:rsidRDefault="006A013E" w:rsidP="006A013E">
            <w:pPr>
              <w:shd w:val="clear" w:color="auto" w:fill="FFFFFF"/>
              <w:tabs>
                <w:tab w:val="left" w:pos="1965"/>
              </w:tabs>
              <w:spacing w:line="240" w:lineRule="auto"/>
              <w:rPr>
                <w:b/>
                <w:i/>
                <w:color w:val="00A4B7"/>
                <w:sz w:val="20"/>
                <w:lang w:val="nl-NL"/>
              </w:rPr>
            </w:pPr>
            <w:r w:rsidRPr="004351CF">
              <w:rPr>
                <w:b/>
                <w:i/>
                <w:color w:val="00A4B7"/>
                <w:sz w:val="20"/>
                <w:lang w:val="nl-NL"/>
              </w:rPr>
              <w:t xml:space="preserve">(x) </w:t>
            </w:r>
            <w:proofErr w:type="gramStart"/>
            <w:r w:rsidR="004351CF" w:rsidRPr="004351CF">
              <w:rPr>
                <w:b/>
                <w:i/>
                <w:color w:val="00A4B7"/>
                <w:sz w:val="20"/>
                <w:lang w:val="nl-NL"/>
              </w:rPr>
              <w:t>INDIEN</w:t>
            </w:r>
            <w:proofErr w:type="gramEnd"/>
            <w:r w:rsidR="004351CF" w:rsidRPr="004351CF">
              <w:rPr>
                <w:b/>
                <w:i/>
                <w:color w:val="00A4B7"/>
                <w:sz w:val="20"/>
                <w:lang w:val="nl-NL"/>
              </w:rPr>
              <w:t xml:space="preserve"> NIET-EUROPESE OPDRACHT</w:t>
            </w:r>
            <w:r w:rsidRPr="004351CF">
              <w:rPr>
                <w:b/>
                <w:i/>
                <w:color w:val="00A4B7"/>
                <w:sz w:val="20"/>
                <w:lang w:val="nl-NL"/>
              </w:rPr>
              <w:t>:</w:t>
            </w:r>
          </w:p>
          <w:p w14:paraId="7A6B243B" w14:textId="77777777" w:rsidR="006A013E" w:rsidRDefault="006A013E" w:rsidP="006A013E">
            <w:pPr>
              <w:shd w:val="clear" w:color="auto" w:fill="FFFFFF"/>
              <w:tabs>
                <w:tab w:val="left" w:pos="1965"/>
              </w:tabs>
              <w:spacing w:line="240" w:lineRule="auto"/>
              <w:rPr>
                <w:rFonts w:eastAsia="Times New Roman" w:cs="Arial"/>
                <w:bCs/>
                <w:i/>
                <w:color w:val="E5004D"/>
                <w:sz w:val="20"/>
                <w:szCs w:val="20"/>
                <w:lang w:val="fr-FR" w:eastAsia="fr-FR"/>
              </w:rPr>
            </w:pPr>
            <w:r w:rsidRPr="00181A54">
              <w:rPr>
                <w:rFonts w:eastAsia="Times New Roman" w:cs="Arial"/>
                <w:bCs/>
                <w:iCs/>
                <w:sz w:val="20"/>
                <w:szCs w:val="20"/>
                <w:lang w:val="fr-FR" w:eastAsia="fr-FR"/>
              </w:rPr>
              <w:t xml:space="preserve">Voir article </w:t>
            </w:r>
            <w:r>
              <w:rPr>
                <w:rFonts w:eastAsia="Times New Roman" w:cs="Arial"/>
                <w:bCs/>
                <w:iCs/>
                <w:sz w:val="20"/>
                <w:szCs w:val="20"/>
                <w:lang w:val="fr-FR" w:eastAsia="fr-FR"/>
              </w:rPr>
              <w:t>43-45</w:t>
            </w:r>
            <w:r w:rsidRPr="00181A54">
              <w:rPr>
                <w:rFonts w:eastAsia="Times New Roman" w:cs="Arial"/>
                <w:bCs/>
                <w:iCs/>
                <w:sz w:val="20"/>
                <w:szCs w:val="20"/>
                <w:lang w:val="fr-FR" w:eastAsia="fr-FR"/>
              </w:rPr>
              <w:t xml:space="preserve"> de la loi du 17 juin 2013 relative à la motivation, à l'information et aux voies de recours en matière de marchés publics, de certains marchés de travaux, de fournitures et de services et de concessions.</w:t>
            </w:r>
          </w:p>
          <w:p w14:paraId="7B59E291" w14:textId="77777777" w:rsidR="006A013E" w:rsidRPr="009434ED" w:rsidRDefault="006A013E" w:rsidP="006A013E">
            <w:pPr>
              <w:shd w:val="clear" w:color="auto" w:fill="FFFFFF"/>
              <w:tabs>
                <w:tab w:val="left" w:pos="1965"/>
              </w:tabs>
              <w:spacing w:line="240" w:lineRule="auto"/>
              <w:rPr>
                <w:lang w:val="fr-BE"/>
              </w:rPr>
            </w:pPr>
          </w:p>
          <w:p w14:paraId="0D6FF2C6" w14:textId="77777777" w:rsidR="00401588" w:rsidRPr="00D02CDD" w:rsidRDefault="00401588" w:rsidP="008316E9">
            <w:pPr>
              <w:shd w:val="clear" w:color="auto" w:fill="FFFFFF"/>
              <w:tabs>
                <w:tab w:val="left" w:pos="1965"/>
              </w:tabs>
              <w:spacing w:line="240" w:lineRule="auto"/>
              <w:rPr>
                <w:b/>
                <w:bCs/>
                <w:sz w:val="26"/>
                <w:szCs w:val="26"/>
                <w:lang w:val="fr-FR"/>
              </w:rPr>
            </w:pPr>
          </w:p>
          <w:p w14:paraId="05CEBF07" w14:textId="77777777" w:rsidR="00F1159E" w:rsidRPr="007B06F5" w:rsidRDefault="00F1159E" w:rsidP="00B915C7">
            <w:pPr>
              <w:rPr>
                <w:b/>
                <w:bCs/>
                <w:sz w:val="26"/>
                <w:szCs w:val="26"/>
              </w:rPr>
            </w:pPr>
            <w:r w:rsidRPr="007B06F5">
              <w:rPr>
                <w:b/>
                <w:sz w:val="26"/>
              </w:rPr>
              <w:t>Bemiddelingsorganisatie</w:t>
            </w:r>
          </w:p>
          <w:p w14:paraId="5D16575F" w14:textId="0989C81D" w:rsidR="00B915C7" w:rsidRPr="007B06F5" w:rsidRDefault="00B915C7" w:rsidP="00B915C7">
            <w:pPr>
              <w:rPr>
                <w:b/>
                <w:bCs/>
                <w:sz w:val="26"/>
                <w:szCs w:val="26"/>
              </w:rPr>
            </w:pPr>
            <w:r w:rsidRPr="007B06F5">
              <w:rPr>
                <w:i/>
                <w:color w:val="E5004D"/>
                <w:sz w:val="20"/>
              </w:rPr>
              <w:t>Vul niets in.</w:t>
            </w:r>
          </w:p>
          <w:p w14:paraId="109877DE" w14:textId="6D0D6479" w:rsidR="00401588" w:rsidRPr="007B06F5" w:rsidRDefault="00401588" w:rsidP="008316E9">
            <w:pPr>
              <w:shd w:val="clear" w:color="auto" w:fill="FFFFFF"/>
              <w:tabs>
                <w:tab w:val="left" w:pos="1965"/>
              </w:tabs>
              <w:spacing w:line="240" w:lineRule="auto"/>
              <w:rPr>
                <w:rFonts w:eastAsia="Times New Roman" w:cs="Arial"/>
                <w:bCs/>
                <w:iCs/>
                <w:color w:val="FF0000"/>
                <w:lang w:val="fr-FR" w:eastAsia="fr-FR"/>
              </w:rPr>
            </w:pPr>
          </w:p>
        </w:tc>
      </w:tr>
    </w:tbl>
    <w:p w14:paraId="186C3F02" w14:textId="77777777" w:rsidR="008728B1" w:rsidRPr="00114FD4" w:rsidRDefault="008728B1" w:rsidP="0048721E">
      <w:pPr>
        <w:rPr>
          <w:rFonts w:eastAsia="Times New Roman" w:cs="Arial"/>
          <w:b/>
          <w:iCs/>
          <w:color w:val="FF0000"/>
          <w:lang w:val="fr-FR" w:eastAsia="fr-FR"/>
        </w:rPr>
      </w:pPr>
    </w:p>
    <w:sectPr w:rsidR="008728B1" w:rsidRPr="00114FD4">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A124" w14:textId="77777777" w:rsidR="00F43726" w:rsidRDefault="00F43726" w:rsidP="000A18DA">
      <w:pPr>
        <w:spacing w:after="0" w:line="240" w:lineRule="auto"/>
      </w:pPr>
      <w:r>
        <w:separator/>
      </w:r>
    </w:p>
  </w:endnote>
  <w:endnote w:type="continuationSeparator" w:id="0">
    <w:p w14:paraId="6A50CC88" w14:textId="77777777" w:rsidR="00F43726" w:rsidRDefault="00F43726" w:rsidP="000A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EEAB" w14:textId="77777777" w:rsidR="000A18DA" w:rsidRDefault="000A18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Borders>
        <w:insideH w:val="single" w:sz="4" w:space="0" w:color="auto"/>
      </w:tblBorders>
      <w:tblLook w:val="01E0" w:firstRow="1" w:lastRow="1" w:firstColumn="1" w:lastColumn="1" w:noHBand="0" w:noVBand="0"/>
    </w:tblPr>
    <w:tblGrid>
      <w:gridCol w:w="9809"/>
    </w:tblGrid>
    <w:tr w:rsidR="000A18DA" w:rsidRPr="008E298A" w14:paraId="5C4C24D2" w14:textId="77777777" w:rsidTr="0024548A">
      <w:tc>
        <w:tcPr>
          <w:tcW w:w="4792" w:type="dxa"/>
          <w:tcMar>
            <w:top w:w="28" w:type="dxa"/>
            <w:left w:w="28" w:type="dxa"/>
            <w:bottom w:w="28" w:type="dxa"/>
            <w:right w:w="28" w:type="dxa"/>
          </w:tcMar>
          <w:vAlign w:val="center"/>
        </w:tcPr>
        <w:p w14:paraId="03C5F4C7" w14:textId="77777777" w:rsidR="000A18DA" w:rsidRPr="008E298A" w:rsidRDefault="000A18DA" w:rsidP="000A18DA">
          <w:pPr>
            <w:pStyle w:val="En-tte"/>
            <w:ind w:right="360"/>
            <w:rPr>
              <w:color w:val="16AEB6"/>
              <w:sz w:val="12"/>
              <w:szCs w:val="12"/>
            </w:rPr>
          </w:pPr>
        </w:p>
      </w:tc>
    </w:tr>
    <w:tr w:rsidR="000A18DA" w:rsidRPr="002E4CCC" w14:paraId="1D4B7CC5" w14:textId="77777777" w:rsidTr="0024548A">
      <w:tc>
        <w:tcPr>
          <w:tcW w:w="4792" w:type="dxa"/>
          <w:tcMar>
            <w:top w:w="28" w:type="dxa"/>
            <w:left w:w="28" w:type="dxa"/>
            <w:bottom w:w="28" w:type="dxa"/>
            <w:right w:w="28" w:type="dxa"/>
          </w:tcMar>
          <w:vAlign w:val="center"/>
        </w:tcPr>
        <w:p w14:paraId="702D84C5" w14:textId="2AD226AF" w:rsidR="000A18DA" w:rsidRPr="000A18DA" w:rsidRDefault="000A18DA" w:rsidP="000A18DA">
          <w:pPr>
            <w:pStyle w:val="En-tte"/>
            <w:ind w:right="360"/>
            <w:rPr>
              <w:color w:val="16AEB6"/>
              <w:sz w:val="12"/>
              <w:szCs w:val="12"/>
              <w:lang w:val="fr-FR"/>
            </w:rPr>
          </w:pPr>
          <w:r w:rsidRPr="000A18DA">
            <w:rPr>
              <w:color w:val="16AEB6"/>
              <w:sz w:val="12"/>
              <w:szCs w:val="12"/>
              <w:lang w:val="fr-FR"/>
            </w:rPr>
            <w:t>1_MS_AP_AM_PR_07-2025_</w:t>
          </w:r>
          <w:r>
            <w:rPr>
              <w:color w:val="16AEB6"/>
              <w:sz w:val="12"/>
              <w:szCs w:val="12"/>
              <w:lang w:val="fr-FR"/>
            </w:rPr>
            <w:t>NL</w:t>
          </w:r>
        </w:p>
      </w:tc>
    </w:tr>
  </w:tbl>
  <w:p w14:paraId="0C239385" w14:textId="77777777" w:rsidR="000A18DA" w:rsidRPr="000A18DA" w:rsidRDefault="000A18DA">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1CB1" w14:textId="77777777" w:rsidR="000A18DA" w:rsidRDefault="000A18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2E31" w14:textId="77777777" w:rsidR="00F43726" w:rsidRDefault="00F43726" w:rsidP="000A18DA">
      <w:pPr>
        <w:spacing w:after="0" w:line="240" w:lineRule="auto"/>
      </w:pPr>
      <w:r>
        <w:separator/>
      </w:r>
    </w:p>
  </w:footnote>
  <w:footnote w:type="continuationSeparator" w:id="0">
    <w:p w14:paraId="734627E6" w14:textId="77777777" w:rsidR="00F43726" w:rsidRDefault="00F43726" w:rsidP="000A1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B466" w14:textId="77777777" w:rsidR="000A18DA" w:rsidRDefault="000A18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E290" w14:textId="77777777" w:rsidR="000A18DA" w:rsidRDefault="000A18D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BBA9" w14:textId="77777777" w:rsidR="000A18DA" w:rsidRDefault="000A18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73C2F"/>
    <w:multiLevelType w:val="hybridMultilevel"/>
    <w:tmpl w:val="77EAC176"/>
    <w:lvl w:ilvl="0" w:tplc="9438C0B6">
      <w:start w:val="1"/>
      <w:numFmt w:val="decimal"/>
      <w:lvlText w:val="%1)"/>
      <w:lvlJc w:val="left"/>
      <w:pPr>
        <w:ind w:left="768" w:hanging="4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794C93"/>
    <w:multiLevelType w:val="hybridMultilevel"/>
    <w:tmpl w:val="73260AD4"/>
    <w:lvl w:ilvl="0" w:tplc="9A982FC2">
      <w:start w:val="1"/>
      <w:numFmt w:val="decimal"/>
      <w:lvlText w:val="%1)"/>
      <w:lvlJc w:val="left"/>
      <w:pPr>
        <w:ind w:left="768" w:hanging="4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6056E71"/>
    <w:multiLevelType w:val="hybridMultilevel"/>
    <w:tmpl w:val="FDECE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36945">
    <w:abstractNumId w:val="2"/>
  </w:num>
  <w:num w:numId="2" w16cid:durableId="1282034669">
    <w:abstractNumId w:val="0"/>
  </w:num>
  <w:num w:numId="3" w16cid:durableId="999892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74"/>
    <w:rsid w:val="0000197C"/>
    <w:rsid w:val="00005154"/>
    <w:rsid w:val="000104AD"/>
    <w:rsid w:val="000209FC"/>
    <w:rsid w:val="000257FF"/>
    <w:rsid w:val="00031745"/>
    <w:rsid w:val="000435FF"/>
    <w:rsid w:val="000479FF"/>
    <w:rsid w:val="00062967"/>
    <w:rsid w:val="00073187"/>
    <w:rsid w:val="0008107F"/>
    <w:rsid w:val="00081B6C"/>
    <w:rsid w:val="00081DEB"/>
    <w:rsid w:val="000873AB"/>
    <w:rsid w:val="00093CA1"/>
    <w:rsid w:val="000A18DA"/>
    <w:rsid w:val="000A1CE1"/>
    <w:rsid w:val="000A4A81"/>
    <w:rsid w:val="000B2ECE"/>
    <w:rsid w:val="000B4002"/>
    <w:rsid w:val="000B4799"/>
    <w:rsid w:val="000B7005"/>
    <w:rsid w:val="000C0C20"/>
    <w:rsid w:val="000D2679"/>
    <w:rsid w:val="000D484C"/>
    <w:rsid w:val="000D54B1"/>
    <w:rsid w:val="000E0D31"/>
    <w:rsid w:val="000E1475"/>
    <w:rsid w:val="000E1952"/>
    <w:rsid w:val="000F3B26"/>
    <w:rsid w:val="000F3C96"/>
    <w:rsid w:val="00101C19"/>
    <w:rsid w:val="00103701"/>
    <w:rsid w:val="00106EC0"/>
    <w:rsid w:val="001108A5"/>
    <w:rsid w:val="00114FD4"/>
    <w:rsid w:val="001200FE"/>
    <w:rsid w:val="00123F5C"/>
    <w:rsid w:val="00130853"/>
    <w:rsid w:val="001311DC"/>
    <w:rsid w:val="00132F9C"/>
    <w:rsid w:val="00132FF0"/>
    <w:rsid w:val="00137C45"/>
    <w:rsid w:val="00141576"/>
    <w:rsid w:val="00146763"/>
    <w:rsid w:val="00147AB3"/>
    <w:rsid w:val="00150601"/>
    <w:rsid w:val="00150805"/>
    <w:rsid w:val="00151D83"/>
    <w:rsid w:val="00155938"/>
    <w:rsid w:val="00155B08"/>
    <w:rsid w:val="001609D4"/>
    <w:rsid w:val="00165688"/>
    <w:rsid w:val="0017014B"/>
    <w:rsid w:val="00170533"/>
    <w:rsid w:val="0017094B"/>
    <w:rsid w:val="00176A9C"/>
    <w:rsid w:val="00180646"/>
    <w:rsid w:val="00185F7A"/>
    <w:rsid w:val="0019297B"/>
    <w:rsid w:val="001942ED"/>
    <w:rsid w:val="001A3AC1"/>
    <w:rsid w:val="001B18C0"/>
    <w:rsid w:val="001B446F"/>
    <w:rsid w:val="001C385F"/>
    <w:rsid w:val="001C666A"/>
    <w:rsid w:val="001D5C00"/>
    <w:rsid w:val="001E2AF1"/>
    <w:rsid w:val="001F5215"/>
    <w:rsid w:val="001F61C8"/>
    <w:rsid w:val="001F6854"/>
    <w:rsid w:val="001F7390"/>
    <w:rsid w:val="00214B94"/>
    <w:rsid w:val="00215702"/>
    <w:rsid w:val="002157EF"/>
    <w:rsid w:val="00215FB9"/>
    <w:rsid w:val="00221031"/>
    <w:rsid w:val="0022454B"/>
    <w:rsid w:val="00226179"/>
    <w:rsid w:val="002346A0"/>
    <w:rsid w:val="0023570F"/>
    <w:rsid w:val="002425A0"/>
    <w:rsid w:val="00242DB8"/>
    <w:rsid w:val="002463D9"/>
    <w:rsid w:val="00250CE3"/>
    <w:rsid w:val="00253337"/>
    <w:rsid w:val="00257989"/>
    <w:rsid w:val="0026783B"/>
    <w:rsid w:val="00276A13"/>
    <w:rsid w:val="00281BEC"/>
    <w:rsid w:val="002839B4"/>
    <w:rsid w:val="00293D3C"/>
    <w:rsid w:val="002A7BB3"/>
    <w:rsid w:val="002C3BE9"/>
    <w:rsid w:val="002D073F"/>
    <w:rsid w:val="002D2DEB"/>
    <w:rsid w:val="002D7CB0"/>
    <w:rsid w:val="002E2A0F"/>
    <w:rsid w:val="002E4CCC"/>
    <w:rsid w:val="002E7525"/>
    <w:rsid w:val="002F6D88"/>
    <w:rsid w:val="00306862"/>
    <w:rsid w:val="00307977"/>
    <w:rsid w:val="003100E8"/>
    <w:rsid w:val="00311489"/>
    <w:rsid w:val="00313ACC"/>
    <w:rsid w:val="003153CD"/>
    <w:rsid w:val="0032073A"/>
    <w:rsid w:val="00321DD8"/>
    <w:rsid w:val="003220F3"/>
    <w:rsid w:val="003360A5"/>
    <w:rsid w:val="003410B6"/>
    <w:rsid w:val="0034452C"/>
    <w:rsid w:val="00350C4B"/>
    <w:rsid w:val="00351943"/>
    <w:rsid w:val="003521A2"/>
    <w:rsid w:val="00355490"/>
    <w:rsid w:val="00366DD8"/>
    <w:rsid w:val="00376EDA"/>
    <w:rsid w:val="00380D02"/>
    <w:rsid w:val="00383FA0"/>
    <w:rsid w:val="003916DB"/>
    <w:rsid w:val="00395053"/>
    <w:rsid w:val="003A00F5"/>
    <w:rsid w:val="003A16C6"/>
    <w:rsid w:val="003A4C2C"/>
    <w:rsid w:val="003B6EB1"/>
    <w:rsid w:val="003C2A27"/>
    <w:rsid w:val="003C5980"/>
    <w:rsid w:val="003D0B16"/>
    <w:rsid w:val="003D38EC"/>
    <w:rsid w:val="003E15F7"/>
    <w:rsid w:val="003F0F61"/>
    <w:rsid w:val="003F29C8"/>
    <w:rsid w:val="003F5541"/>
    <w:rsid w:val="00401588"/>
    <w:rsid w:val="004023D3"/>
    <w:rsid w:val="00407D16"/>
    <w:rsid w:val="00410887"/>
    <w:rsid w:val="00417F31"/>
    <w:rsid w:val="004201CF"/>
    <w:rsid w:val="004351CF"/>
    <w:rsid w:val="0044297A"/>
    <w:rsid w:val="00454531"/>
    <w:rsid w:val="0045728B"/>
    <w:rsid w:val="00467D06"/>
    <w:rsid w:val="00471193"/>
    <w:rsid w:val="00473EBA"/>
    <w:rsid w:val="00475C88"/>
    <w:rsid w:val="00482D20"/>
    <w:rsid w:val="00482E57"/>
    <w:rsid w:val="00484941"/>
    <w:rsid w:val="0048721E"/>
    <w:rsid w:val="00487FA5"/>
    <w:rsid w:val="00492029"/>
    <w:rsid w:val="0049245D"/>
    <w:rsid w:val="00494158"/>
    <w:rsid w:val="004A3930"/>
    <w:rsid w:val="004B0804"/>
    <w:rsid w:val="004B08B5"/>
    <w:rsid w:val="004B2CA3"/>
    <w:rsid w:val="004B5A50"/>
    <w:rsid w:val="004B7DE8"/>
    <w:rsid w:val="004C00F8"/>
    <w:rsid w:val="004C0793"/>
    <w:rsid w:val="004C253A"/>
    <w:rsid w:val="004C3452"/>
    <w:rsid w:val="004C57E4"/>
    <w:rsid w:val="004D4B14"/>
    <w:rsid w:val="004E211F"/>
    <w:rsid w:val="004E6487"/>
    <w:rsid w:val="004E726B"/>
    <w:rsid w:val="004F518C"/>
    <w:rsid w:val="0050004E"/>
    <w:rsid w:val="00501524"/>
    <w:rsid w:val="005050BE"/>
    <w:rsid w:val="0050794F"/>
    <w:rsid w:val="005113CE"/>
    <w:rsid w:val="00511FA2"/>
    <w:rsid w:val="00512D76"/>
    <w:rsid w:val="005207AB"/>
    <w:rsid w:val="00523DB8"/>
    <w:rsid w:val="0052426E"/>
    <w:rsid w:val="00525B3A"/>
    <w:rsid w:val="00531C75"/>
    <w:rsid w:val="005322AE"/>
    <w:rsid w:val="00532E55"/>
    <w:rsid w:val="00535739"/>
    <w:rsid w:val="005362C1"/>
    <w:rsid w:val="00537275"/>
    <w:rsid w:val="00541D47"/>
    <w:rsid w:val="00542499"/>
    <w:rsid w:val="005451A9"/>
    <w:rsid w:val="00547FE3"/>
    <w:rsid w:val="005529AC"/>
    <w:rsid w:val="00556F13"/>
    <w:rsid w:val="00556FAB"/>
    <w:rsid w:val="00557AA1"/>
    <w:rsid w:val="00560C98"/>
    <w:rsid w:val="00560FF4"/>
    <w:rsid w:val="00563088"/>
    <w:rsid w:val="00563D5C"/>
    <w:rsid w:val="005641B9"/>
    <w:rsid w:val="005657E5"/>
    <w:rsid w:val="005663D1"/>
    <w:rsid w:val="005746E3"/>
    <w:rsid w:val="005767B4"/>
    <w:rsid w:val="005808A6"/>
    <w:rsid w:val="00585965"/>
    <w:rsid w:val="00591A38"/>
    <w:rsid w:val="005923B2"/>
    <w:rsid w:val="00597FE8"/>
    <w:rsid w:val="005A6D47"/>
    <w:rsid w:val="005A6EAF"/>
    <w:rsid w:val="005A6FEF"/>
    <w:rsid w:val="005A75B6"/>
    <w:rsid w:val="005B0C87"/>
    <w:rsid w:val="005B75EB"/>
    <w:rsid w:val="005C4EF8"/>
    <w:rsid w:val="005D3B54"/>
    <w:rsid w:val="005D4ABB"/>
    <w:rsid w:val="005D4DE0"/>
    <w:rsid w:val="005D7F23"/>
    <w:rsid w:val="005F0AAC"/>
    <w:rsid w:val="005F1001"/>
    <w:rsid w:val="005F4BA7"/>
    <w:rsid w:val="005F595B"/>
    <w:rsid w:val="0060013D"/>
    <w:rsid w:val="00602699"/>
    <w:rsid w:val="00611242"/>
    <w:rsid w:val="006131BA"/>
    <w:rsid w:val="00616FB0"/>
    <w:rsid w:val="006176B8"/>
    <w:rsid w:val="006303F6"/>
    <w:rsid w:val="006350B6"/>
    <w:rsid w:val="00636FA6"/>
    <w:rsid w:val="006454A5"/>
    <w:rsid w:val="00650DF5"/>
    <w:rsid w:val="00651FDF"/>
    <w:rsid w:val="006538B2"/>
    <w:rsid w:val="006539A0"/>
    <w:rsid w:val="00653C4B"/>
    <w:rsid w:val="0065717E"/>
    <w:rsid w:val="00661E37"/>
    <w:rsid w:val="00665D41"/>
    <w:rsid w:val="00665EB8"/>
    <w:rsid w:val="0067413B"/>
    <w:rsid w:val="0067782C"/>
    <w:rsid w:val="0068383B"/>
    <w:rsid w:val="00684C6D"/>
    <w:rsid w:val="00690CCF"/>
    <w:rsid w:val="00690FE8"/>
    <w:rsid w:val="006937D9"/>
    <w:rsid w:val="006957C7"/>
    <w:rsid w:val="00697FAB"/>
    <w:rsid w:val="006A013E"/>
    <w:rsid w:val="006A1CFD"/>
    <w:rsid w:val="006A3873"/>
    <w:rsid w:val="006A4413"/>
    <w:rsid w:val="006A74D4"/>
    <w:rsid w:val="006B664D"/>
    <w:rsid w:val="006C356C"/>
    <w:rsid w:val="006C3645"/>
    <w:rsid w:val="006C77C2"/>
    <w:rsid w:val="006D039E"/>
    <w:rsid w:val="006D11DA"/>
    <w:rsid w:val="006D2FEB"/>
    <w:rsid w:val="006D4DC1"/>
    <w:rsid w:val="006E5C8E"/>
    <w:rsid w:val="006F08DA"/>
    <w:rsid w:val="00701ACC"/>
    <w:rsid w:val="007057CB"/>
    <w:rsid w:val="0070728F"/>
    <w:rsid w:val="00710B51"/>
    <w:rsid w:val="00711551"/>
    <w:rsid w:val="00712F1E"/>
    <w:rsid w:val="0071347C"/>
    <w:rsid w:val="00720236"/>
    <w:rsid w:val="00721A23"/>
    <w:rsid w:val="00730D83"/>
    <w:rsid w:val="00736255"/>
    <w:rsid w:val="00736652"/>
    <w:rsid w:val="007373C1"/>
    <w:rsid w:val="00744564"/>
    <w:rsid w:val="007448CD"/>
    <w:rsid w:val="00747029"/>
    <w:rsid w:val="00752D54"/>
    <w:rsid w:val="0076294E"/>
    <w:rsid w:val="00764147"/>
    <w:rsid w:val="00764929"/>
    <w:rsid w:val="00774ED1"/>
    <w:rsid w:val="00775E9E"/>
    <w:rsid w:val="00780580"/>
    <w:rsid w:val="007919D3"/>
    <w:rsid w:val="00792695"/>
    <w:rsid w:val="00797083"/>
    <w:rsid w:val="007A05EB"/>
    <w:rsid w:val="007A6BC3"/>
    <w:rsid w:val="007A7400"/>
    <w:rsid w:val="007B06F5"/>
    <w:rsid w:val="007B110E"/>
    <w:rsid w:val="007B2C67"/>
    <w:rsid w:val="007B5AC7"/>
    <w:rsid w:val="007C2D81"/>
    <w:rsid w:val="007C5BB4"/>
    <w:rsid w:val="007D477B"/>
    <w:rsid w:val="007E1C08"/>
    <w:rsid w:val="007E2965"/>
    <w:rsid w:val="007F09A7"/>
    <w:rsid w:val="007F1018"/>
    <w:rsid w:val="007F50D3"/>
    <w:rsid w:val="008027CF"/>
    <w:rsid w:val="00802911"/>
    <w:rsid w:val="00806FC8"/>
    <w:rsid w:val="008100C8"/>
    <w:rsid w:val="00811146"/>
    <w:rsid w:val="0081760A"/>
    <w:rsid w:val="008177E7"/>
    <w:rsid w:val="008203D8"/>
    <w:rsid w:val="00820BAF"/>
    <w:rsid w:val="00823632"/>
    <w:rsid w:val="00824A45"/>
    <w:rsid w:val="0082778E"/>
    <w:rsid w:val="008316E9"/>
    <w:rsid w:val="008328D6"/>
    <w:rsid w:val="00835F81"/>
    <w:rsid w:val="008432A4"/>
    <w:rsid w:val="00843CFC"/>
    <w:rsid w:val="00846249"/>
    <w:rsid w:val="00846591"/>
    <w:rsid w:val="00854B03"/>
    <w:rsid w:val="00854B84"/>
    <w:rsid w:val="008579D1"/>
    <w:rsid w:val="008608DB"/>
    <w:rsid w:val="00863365"/>
    <w:rsid w:val="00866F6F"/>
    <w:rsid w:val="00870D69"/>
    <w:rsid w:val="00871C2A"/>
    <w:rsid w:val="008728B1"/>
    <w:rsid w:val="008743CF"/>
    <w:rsid w:val="00895C24"/>
    <w:rsid w:val="008975CF"/>
    <w:rsid w:val="008A0831"/>
    <w:rsid w:val="008A1380"/>
    <w:rsid w:val="008B053B"/>
    <w:rsid w:val="008C0FCF"/>
    <w:rsid w:val="008C2889"/>
    <w:rsid w:val="008C374F"/>
    <w:rsid w:val="008D09D9"/>
    <w:rsid w:val="008D78B4"/>
    <w:rsid w:val="008E16DD"/>
    <w:rsid w:val="008E2CBB"/>
    <w:rsid w:val="008E3667"/>
    <w:rsid w:val="008E6C15"/>
    <w:rsid w:val="008E729E"/>
    <w:rsid w:val="00900BA1"/>
    <w:rsid w:val="00907B94"/>
    <w:rsid w:val="00930034"/>
    <w:rsid w:val="009407DF"/>
    <w:rsid w:val="009437DC"/>
    <w:rsid w:val="00943BA1"/>
    <w:rsid w:val="00946264"/>
    <w:rsid w:val="00946C31"/>
    <w:rsid w:val="009514F7"/>
    <w:rsid w:val="00962A68"/>
    <w:rsid w:val="00967AC3"/>
    <w:rsid w:val="00973F9F"/>
    <w:rsid w:val="00974BD5"/>
    <w:rsid w:val="00983546"/>
    <w:rsid w:val="00985D6C"/>
    <w:rsid w:val="00990061"/>
    <w:rsid w:val="009900D0"/>
    <w:rsid w:val="00990915"/>
    <w:rsid w:val="0099211E"/>
    <w:rsid w:val="00994AA3"/>
    <w:rsid w:val="00997212"/>
    <w:rsid w:val="009A3630"/>
    <w:rsid w:val="009A5B1F"/>
    <w:rsid w:val="009A6575"/>
    <w:rsid w:val="009B21D6"/>
    <w:rsid w:val="009B2603"/>
    <w:rsid w:val="009B29D2"/>
    <w:rsid w:val="009B2F3A"/>
    <w:rsid w:val="009B41C8"/>
    <w:rsid w:val="009B43D8"/>
    <w:rsid w:val="009C27C9"/>
    <w:rsid w:val="009C7007"/>
    <w:rsid w:val="009D0864"/>
    <w:rsid w:val="009D1AD2"/>
    <w:rsid w:val="009D2644"/>
    <w:rsid w:val="009D5FC1"/>
    <w:rsid w:val="009D61C2"/>
    <w:rsid w:val="009F517A"/>
    <w:rsid w:val="009F5BD4"/>
    <w:rsid w:val="009F6DD1"/>
    <w:rsid w:val="00A00729"/>
    <w:rsid w:val="00A00EB3"/>
    <w:rsid w:val="00A055A8"/>
    <w:rsid w:val="00A06582"/>
    <w:rsid w:val="00A1279E"/>
    <w:rsid w:val="00A2150C"/>
    <w:rsid w:val="00A2280F"/>
    <w:rsid w:val="00A23007"/>
    <w:rsid w:val="00A245D9"/>
    <w:rsid w:val="00A26E64"/>
    <w:rsid w:val="00A2754C"/>
    <w:rsid w:val="00A324DC"/>
    <w:rsid w:val="00A36CA6"/>
    <w:rsid w:val="00A42C42"/>
    <w:rsid w:val="00A44AD0"/>
    <w:rsid w:val="00A454D9"/>
    <w:rsid w:val="00A507A5"/>
    <w:rsid w:val="00A53233"/>
    <w:rsid w:val="00A5655F"/>
    <w:rsid w:val="00A5744D"/>
    <w:rsid w:val="00A654CF"/>
    <w:rsid w:val="00A6788E"/>
    <w:rsid w:val="00A7017E"/>
    <w:rsid w:val="00A730D5"/>
    <w:rsid w:val="00A753C3"/>
    <w:rsid w:val="00A75E97"/>
    <w:rsid w:val="00A7642A"/>
    <w:rsid w:val="00A768DA"/>
    <w:rsid w:val="00A771C6"/>
    <w:rsid w:val="00A824BF"/>
    <w:rsid w:val="00A830F6"/>
    <w:rsid w:val="00A8690F"/>
    <w:rsid w:val="00A940C0"/>
    <w:rsid w:val="00AA394F"/>
    <w:rsid w:val="00AA558D"/>
    <w:rsid w:val="00AA7908"/>
    <w:rsid w:val="00AC2367"/>
    <w:rsid w:val="00AC421B"/>
    <w:rsid w:val="00AC4A4F"/>
    <w:rsid w:val="00AD01C9"/>
    <w:rsid w:val="00AD3278"/>
    <w:rsid w:val="00AD371E"/>
    <w:rsid w:val="00AD5152"/>
    <w:rsid w:val="00AD5D52"/>
    <w:rsid w:val="00AF1072"/>
    <w:rsid w:val="00AF5A63"/>
    <w:rsid w:val="00B02E2E"/>
    <w:rsid w:val="00B06358"/>
    <w:rsid w:val="00B07988"/>
    <w:rsid w:val="00B20FA1"/>
    <w:rsid w:val="00B24515"/>
    <w:rsid w:val="00B270CB"/>
    <w:rsid w:val="00B438F0"/>
    <w:rsid w:val="00B52D95"/>
    <w:rsid w:val="00B55CCF"/>
    <w:rsid w:val="00B71C7D"/>
    <w:rsid w:val="00B76060"/>
    <w:rsid w:val="00B77ABD"/>
    <w:rsid w:val="00B800E6"/>
    <w:rsid w:val="00B82967"/>
    <w:rsid w:val="00B8388A"/>
    <w:rsid w:val="00B91108"/>
    <w:rsid w:val="00B915C7"/>
    <w:rsid w:val="00B9232A"/>
    <w:rsid w:val="00B965C0"/>
    <w:rsid w:val="00BA1F79"/>
    <w:rsid w:val="00BC6BE0"/>
    <w:rsid w:val="00BD0582"/>
    <w:rsid w:val="00BD2561"/>
    <w:rsid w:val="00BD34ED"/>
    <w:rsid w:val="00BD39AC"/>
    <w:rsid w:val="00BD7FF9"/>
    <w:rsid w:val="00BE07C0"/>
    <w:rsid w:val="00BF306D"/>
    <w:rsid w:val="00BF55FC"/>
    <w:rsid w:val="00C03926"/>
    <w:rsid w:val="00C10F35"/>
    <w:rsid w:val="00C11E47"/>
    <w:rsid w:val="00C1262E"/>
    <w:rsid w:val="00C1655A"/>
    <w:rsid w:val="00C16882"/>
    <w:rsid w:val="00C250FC"/>
    <w:rsid w:val="00C25B5D"/>
    <w:rsid w:val="00C27FD0"/>
    <w:rsid w:val="00C34510"/>
    <w:rsid w:val="00C45C15"/>
    <w:rsid w:val="00C5248A"/>
    <w:rsid w:val="00C52A7D"/>
    <w:rsid w:val="00C60FEE"/>
    <w:rsid w:val="00C6477A"/>
    <w:rsid w:val="00C65CA4"/>
    <w:rsid w:val="00C70EE0"/>
    <w:rsid w:val="00C71DB7"/>
    <w:rsid w:val="00C7318F"/>
    <w:rsid w:val="00C77465"/>
    <w:rsid w:val="00C80A07"/>
    <w:rsid w:val="00C83B8D"/>
    <w:rsid w:val="00C83E80"/>
    <w:rsid w:val="00C90728"/>
    <w:rsid w:val="00C93286"/>
    <w:rsid w:val="00CA1AD5"/>
    <w:rsid w:val="00CA29B7"/>
    <w:rsid w:val="00CA4393"/>
    <w:rsid w:val="00CA6080"/>
    <w:rsid w:val="00CA7B83"/>
    <w:rsid w:val="00CB6FF0"/>
    <w:rsid w:val="00CC44E6"/>
    <w:rsid w:val="00CD3226"/>
    <w:rsid w:val="00CE3BA6"/>
    <w:rsid w:val="00CE3F6A"/>
    <w:rsid w:val="00CF1721"/>
    <w:rsid w:val="00CF5475"/>
    <w:rsid w:val="00CF6C32"/>
    <w:rsid w:val="00CF6C39"/>
    <w:rsid w:val="00CF71D7"/>
    <w:rsid w:val="00D02CDD"/>
    <w:rsid w:val="00D02E39"/>
    <w:rsid w:val="00D1183E"/>
    <w:rsid w:val="00D12C49"/>
    <w:rsid w:val="00D13137"/>
    <w:rsid w:val="00D15058"/>
    <w:rsid w:val="00D156E4"/>
    <w:rsid w:val="00D22351"/>
    <w:rsid w:val="00D241C9"/>
    <w:rsid w:val="00D260B1"/>
    <w:rsid w:val="00D33D40"/>
    <w:rsid w:val="00D36522"/>
    <w:rsid w:val="00D412F3"/>
    <w:rsid w:val="00D41C09"/>
    <w:rsid w:val="00D45B32"/>
    <w:rsid w:val="00D463D6"/>
    <w:rsid w:val="00D516A1"/>
    <w:rsid w:val="00D51956"/>
    <w:rsid w:val="00D616DB"/>
    <w:rsid w:val="00D6270A"/>
    <w:rsid w:val="00D6275D"/>
    <w:rsid w:val="00D642B0"/>
    <w:rsid w:val="00D71AC8"/>
    <w:rsid w:val="00D71F36"/>
    <w:rsid w:val="00D72908"/>
    <w:rsid w:val="00D75825"/>
    <w:rsid w:val="00D91C13"/>
    <w:rsid w:val="00D929DF"/>
    <w:rsid w:val="00D9595D"/>
    <w:rsid w:val="00DA1D0B"/>
    <w:rsid w:val="00DA1D12"/>
    <w:rsid w:val="00DA2CFC"/>
    <w:rsid w:val="00DA537D"/>
    <w:rsid w:val="00DA6AB9"/>
    <w:rsid w:val="00DB02E7"/>
    <w:rsid w:val="00DB1F62"/>
    <w:rsid w:val="00DC0AA0"/>
    <w:rsid w:val="00DC4596"/>
    <w:rsid w:val="00DC514F"/>
    <w:rsid w:val="00DC68DB"/>
    <w:rsid w:val="00DD20D8"/>
    <w:rsid w:val="00DD26C9"/>
    <w:rsid w:val="00DD2769"/>
    <w:rsid w:val="00DE0048"/>
    <w:rsid w:val="00DE3EA7"/>
    <w:rsid w:val="00E008B8"/>
    <w:rsid w:val="00E04546"/>
    <w:rsid w:val="00E06641"/>
    <w:rsid w:val="00E119D9"/>
    <w:rsid w:val="00E11FA8"/>
    <w:rsid w:val="00E126B9"/>
    <w:rsid w:val="00E2664D"/>
    <w:rsid w:val="00E30CBB"/>
    <w:rsid w:val="00E35BA4"/>
    <w:rsid w:val="00E3730B"/>
    <w:rsid w:val="00E374D4"/>
    <w:rsid w:val="00E43BA0"/>
    <w:rsid w:val="00E473F5"/>
    <w:rsid w:val="00E53F32"/>
    <w:rsid w:val="00E56D2F"/>
    <w:rsid w:val="00E64DF8"/>
    <w:rsid w:val="00E77526"/>
    <w:rsid w:val="00E86065"/>
    <w:rsid w:val="00E877B3"/>
    <w:rsid w:val="00E9222A"/>
    <w:rsid w:val="00E96222"/>
    <w:rsid w:val="00EA0074"/>
    <w:rsid w:val="00EA271D"/>
    <w:rsid w:val="00EA4768"/>
    <w:rsid w:val="00EA52F5"/>
    <w:rsid w:val="00EA6DEC"/>
    <w:rsid w:val="00EB0B83"/>
    <w:rsid w:val="00EB482E"/>
    <w:rsid w:val="00EB73F5"/>
    <w:rsid w:val="00EC1861"/>
    <w:rsid w:val="00EC54E3"/>
    <w:rsid w:val="00EC6059"/>
    <w:rsid w:val="00ED20E3"/>
    <w:rsid w:val="00ED3651"/>
    <w:rsid w:val="00ED4BB9"/>
    <w:rsid w:val="00EF252E"/>
    <w:rsid w:val="00F10E7F"/>
    <w:rsid w:val="00F1159E"/>
    <w:rsid w:val="00F20E8C"/>
    <w:rsid w:val="00F221A1"/>
    <w:rsid w:val="00F25463"/>
    <w:rsid w:val="00F2597F"/>
    <w:rsid w:val="00F32F96"/>
    <w:rsid w:val="00F32FFE"/>
    <w:rsid w:val="00F43726"/>
    <w:rsid w:val="00F56119"/>
    <w:rsid w:val="00F729B2"/>
    <w:rsid w:val="00F75A7E"/>
    <w:rsid w:val="00F830D8"/>
    <w:rsid w:val="00F92440"/>
    <w:rsid w:val="00F93B97"/>
    <w:rsid w:val="00FA6F67"/>
    <w:rsid w:val="00FB22A0"/>
    <w:rsid w:val="00FB75C9"/>
    <w:rsid w:val="00FC21C6"/>
    <w:rsid w:val="00FC7DBE"/>
    <w:rsid w:val="00FD2C69"/>
    <w:rsid w:val="00FD513D"/>
    <w:rsid w:val="00FE1A31"/>
    <w:rsid w:val="00FE5BA3"/>
    <w:rsid w:val="00FE76FD"/>
    <w:rsid w:val="00FE7E82"/>
    <w:rsid w:val="00FF147D"/>
    <w:rsid w:val="00FF2D67"/>
    <w:rsid w:val="00FF3540"/>
    <w:rsid w:val="00FF40D0"/>
    <w:rsid w:val="00FF74A5"/>
    <w:rsid w:val="0D49469A"/>
    <w:rsid w:val="20A76F56"/>
    <w:rsid w:val="22A197D3"/>
    <w:rsid w:val="294C7FEB"/>
    <w:rsid w:val="389F66BC"/>
    <w:rsid w:val="3A25ADD3"/>
    <w:rsid w:val="447B6E1E"/>
    <w:rsid w:val="482866B1"/>
    <w:rsid w:val="4F343A23"/>
    <w:rsid w:val="72434B40"/>
    <w:rsid w:val="72819ED1"/>
    <w:rsid w:val="7BEC7E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05EE"/>
  <w15:chartTrackingRefBased/>
  <w15:docId w15:val="{DBCE3FAF-0623-4F1C-906E-72EB53B0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C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09D9"/>
    <w:pPr>
      <w:ind w:left="720"/>
      <w:contextualSpacing/>
    </w:pPr>
  </w:style>
  <w:style w:type="table" w:styleId="Grilledutableau">
    <w:name w:val="Table Grid"/>
    <w:basedOn w:val="TableauNormal"/>
    <w:uiPriority w:val="59"/>
    <w:rsid w:val="008D0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D09D9"/>
    <w:rPr>
      <w:color w:val="0563C1" w:themeColor="hyperlink"/>
      <w:u w:val="single"/>
    </w:rPr>
  </w:style>
  <w:style w:type="character" w:styleId="Lienhypertextesuivivisit">
    <w:name w:val="FollowedHyperlink"/>
    <w:basedOn w:val="Policepardfaut"/>
    <w:uiPriority w:val="99"/>
    <w:semiHidden/>
    <w:unhideWhenUsed/>
    <w:rsid w:val="008D09D9"/>
    <w:rPr>
      <w:color w:val="954F72" w:themeColor="followedHyperlink"/>
      <w:u w:val="single"/>
    </w:rPr>
  </w:style>
  <w:style w:type="character" w:styleId="Mentionnonrsolue">
    <w:name w:val="Unresolved Mention"/>
    <w:basedOn w:val="Policepardfaut"/>
    <w:uiPriority w:val="99"/>
    <w:semiHidden/>
    <w:unhideWhenUsed/>
    <w:rsid w:val="00650DF5"/>
    <w:rPr>
      <w:color w:val="605E5C"/>
      <w:shd w:val="clear" w:color="auto" w:fill="E1DFDD"/>
    </w:rPr>
  </w:style>
  <w:style w:type="character" w:styleId="Marquedecommentaire">
    <w:name w:val="annotation reference"/>
    <w:basedOn w:val="Policepardfaut"/>
    <w:uiPriority w:val="99"/>
    <w:semiHidden/>
    <w:unhideWhenUsed/>
    <w:rsid w:val="00907B94"/>
    <w:rPr>
      <w:sz w:val="16"/>
      <w:szCs w:val="16"/>
    </w:rPr>
  </w:style>
  <w:style w:type="paragraph" w:styleId="Commentaire">
    <w:name w:val="annotation text"/>
    <w:basedOn w:val="Normal"/>
    <w:link w:val="CommentaireCar"/>
    <w:uiPriority w:val="99"/>
    <w:unhideWhenUsed/>
    <w:rsid w:val="00907B94"/>
    <w:pPr>
      <w:spacing w:line="240" w:lineRule="auto"/>
    </w:pPr>
    <w:rPr>
      <w:sz w:val="20"/>
      <w:szCs w:val="20"/>
    </w:rPr>
  </w:style>
  <w:style w:type="character" w:customStyle="1" w:styleId="CommentaireCar">
    <w:name w:val="Commentaire Car"/>
    <w:basedOn w:val="Policepardfaut"/>
    <w:link w:val="Commentaire"/>
    <w:uiPriority w:val="99"/>
    <w:rsid w:val="00907B94"/>
    <w:rPr>
      <w:sz w:val="20"/>
      <w:szCs w:val="20"/>
      <w:lang w:val="nl-BE"/>
    </w:rPr>
  </w:style>
  <w:style w:type="paragraph" w:styleId="Objetducommentaire">
    <w:name w:val="annotation subject"/>
    <w:basedOn w:val="Commentaire"/>
    <w:next w:val="Commentaire"/>
    <w:link w:val="ObjetducommentaireCar"/>
    <w:uiPriority w:val="99"/>
    <w:semiHidden/>
    <w:unhideWhenUsed/>
    <w:rsid w:val="00907B94"/>
    <w:rPr>
      <w:b/>
      <w:bCs/>
    </w:rPr>
  </w:style>
  <w:style w:type="character" w:customStyle="1" w:styleId="ObjetducommentaireCar">
    <w:name w:val="Objet du commentaire Car"/>
    <w:basedOn w:val="CommentaireCar"/>
    <w:link w:val="Objetducommentaire"/>
    <w:uiPriority w:val="99"/>
    <w:semiHidden/>
    <w:rsid w:val="00907B94"/>
    <w:rPr>
      <w:b/>
      <w:bCs/>
      <w:sz w:val="20"/>
      <w:szCs w:val="20"/>
      <w:lang w:val="nl-BE"/>
    </w:rPr>
  </w:style>
  <w:style w:type="paragraph" w:styleId="Rvision">
    <w:name w:val="Revision"/>
    <w:hidden/>
    <w:uiPriority w:val="99"/>
    <w:semiHidden/>
    <w:rsid w:val="004B7DE8"/>
    <w:pPr>
      <w:spacing w:after="0" w:line="240" w:lineRule="auto"/>
    </w:pPr>
  </w:style>
  <w:style w:type="character" w:styleId="Mention">
    <w:name w:val="Mention"/>
    <w:basedOn w:val="Policepardfaut"/>
    <w:uiPriority w:val="99"/>
    <w:unhideWhenUsed/>
    <w:rsid w:val="00471193"/>
    <w:rPr>
      <w:color w:val="2B579A"/>
      <w:shd w:val="clear" w:color="auto" w:fill="E1DFDD"/>
    </w:rPr>
  </w:style>
  <w:style w:type="paragraph" w:styleId="En-tte">
    <w:name w:val="header"/>
    <w:basedOn w:val="Normal"/>
    <w:link w:val="En-tteCar"/>
    <w:unhideWhenUsed/>
    <w:rsid w:val="000A18DA"/>
    <w:pPr>
      <w:tabs>
        <w:tab w:val="center" w:pos="4536"/>
        <w:tab w:val="right" w:pos="9072"/>
      </w:tabs>
      <w:spacing w:after="0" w:line="240" w:lineRule="auto"/>
    </w:pPr>
  </w:style>
  <w:style w:type="character" w:customStyle="1" w:styleId="En-tteCar">
    <w:name w:val="En-tête Car"/>
    <w:basedOn w:val="Policepardfaut"/>
    <w:link w:val="En-tte"/>
    <w:rsid w:val="000A18DA"/>
  </w:style>
  <w:style w:type="paragraph" w:styleId="Pieddepage">
    <w:name w:val="footer"/>
    <w:basedOn w:val="Normal"/>
    <w:link w:val="PieddepageCar"/>
    <w:uiPriority w:val="99"/>
    <w:unhideWhenUsed/>
    <w:rsid w:val="000A18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1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18972">
      <w:bodyDiv w:val="1"/>
      <w:marLeft w:val="0"/>
      <w:marRight w:val="0"/>
      <w:marTop w:val="0"/>
      <w:marBottom w:val="0"/>
      <w:divBdr>
        <w:top w:val="none" w:sz="0" w:space="0" w:color="auto"/>
        <w:left w:val="none" w:sz="0" w:space="0" w:color="auto"/>
        <w:bottom w:val="none" w:sz="0" w:space="0" w:color="auto"/>
        <w:right w:val="none" w:sz="0" w:space="0" w:color="auto"/>
      </w:divBdr>
      <w:divsChild>
        <w:div w:id="85419226">
          <w:marLeft w:val="0"/>
          <w:marRight w:val="0"/>
          <w:marTop w:val="0"/>
          <w:marBottom w:val="240"/>
          <w:divBdr>
            <w:top w:val="none" w:sz="0" w:space="0" w:color="auto"/>
            <w:left w:val="none" w:sz="0" w:space="0" w:color="auto"/>
            <w:bottom w:val="none" w:sz="0" w:space="0" w:color="auto"/>
            <w:right w:val="none" w:sz="0" w:space="0" w:color="auto"/>
          </w:divBdr>
          <w:divsChild>
            <w:div w:id="1453594235">
              <w:marLeft w:val="0"/>
              <w:marRight w:val="0"/>
              <w:marTop w:val="0"/>
              <w:marBottom w:val="0"/>
              <w:divBdr>
                <w:top w:val="none" w:sz="0" w:space="0" w:color="auto"/>
                <w:left w:val="none" w:sz="0" w:space="0" w:color="auto"/>
                <w:bottom w:val="none" w:sz="0" w:space="0" w:color="auto"/>
                <w:right w:val="none" w:sz="0" w:space="0" w:color="auto"/>
              </w:divBdr>
              <w:divsChild>
                <w:div w:id="1797025889">
                  <w:marLeft w:val="0"/>
                  <w:marRight w:val="0"/>
                  <w:marTop w:val="0"/>
                  <w:marBottom w:val="0"/>
                  <w:divBdr>
                    <w:top w:val="none" w:sz="0" w:space="0" w:color="auto"/>
                    <w:left w:val="none" w:sz="0" w:space="0" w:color="auto"/>
                    <w:bottom w:val="none" w:sz="0" w:space="0" w:color="auto"/>
                    <w:right w:val="none" w:sz="0" w:space="0" w:color="auto"/>
                  </w:divBdr>
                  <w:divsChild>
                    <w:div w:id="1252664168">
                      <w:marLeft w:val="0"/>
                      <w:marRight w:val="0"/>
                      <w:marTop w:val="0"/>
                      <w:marBottom w:val="0"/>
                      <w:divBdr>
                        <w:top w:val="none" w:sz="0" w:space="0" w:color="auto"/>
                        <w:left w:val="none" w:sz="0" w:space="0" w:color="auto"/>
                        <w:bottom w:val="none" w:sz="0" w:space="0" w:color="auto"/>
                        <w:right w:val="none" w:sz="0" w:space="0" w:color="auto"/>
                      </w:divBdr>
                      <w:divsChild>
                        <w:div w:id="864296040">
                          <w:marLeft w:val="-180"/>
                          <w:marRight w:val="-180"/>
                          <w:marTop w:val="0"/>
                          <w:marBottom w:val="0"/>
                          <w:divBdr>
                            <w:top w:val="none" w:sz="0" w:space="0" w:color="auto"/>
                            <w:left w:val="none" w:sz="0" w:space="0" w:color="auto"/>
                            <w:bottom w:val="none" w:sz="0" w:space="0" w:color="auto"/>
                            <w:right w:val="none" w:sz="0" w:space="0" w:color="auto"/>
                          </w:divBdr>
                          <w:divsChild>
                            <w:div w:id="9434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231169">
          <w:marLeft w:val="-180"/>
          <w:marRight w:val="-180"/>
          <w:marTop w:val="0"/>
          <w:marBottom w:val="0"/>
          <w:divBdr>
            <w:top w:val="none" w:sz="0" w:space="0" w:color="auto"/>
            <w:left w:val="none" w:sz="0" w:space="0" w:color="auto"/>
            <w:bottom w:val="none" w:sz="0" w:space="0" w:color="auto"/>
            <w:right w:val="none" w:sz="0" w:space="0" w:color="auto"/>
          </w:divBdr>
          <w:divsChild>
            <w:div w:id="19229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6775">
      <w:bodyDiv w:val="1"/>
      <w:marLeft w:val="0"/>
      <w:marRight w:val="0"/>
      <w:marTop w:val="0"/>
      <w:marBottom w:val="0"/>
      <w:divBdr>
        <w:top w:val="none" w:sz="0" w:space="0" w:color="auto"/>
        <w:left w:val="none" w:sz="0" w:space="0" w:color="auto"/>
        <w:bottom w:val="none" w:sz="0" w:space="0" w:color="auto"/>
        <w:right w:val="none" w:sz="0" w:space="0" w:color="auto"/>
      </w:divBdr>
      <w:divsChild>
        <w:div w:id="210919831">
          <w:marLeft w:val="-180"/>
          <w:marRight w:val="-180"/>
          <w:marTop w:val="0"/>
          <w:marBottom w:val="0"/>
          <w:divBdr>
            <w:top w:val="none" w:sz="0" w:space="0" w:color="auto"/>
            <w:left w:val="none" w:sz="0" w:space="0" w:color="auto"/>
            <w:bottom w:val="none" w:sz="0" w:space="0" w:color="auto"/>
            <w:right w:val="none" w:sz="0" w:space="0" w:color="auto"/>
          </w:divBdr>
          <w:divsChild>
            <w:div w:id="408187525">
              <w:marLeft w:val="0"/>
              <w:marRight w:val="0"/>
              <w:marTop w:val="0"/>
              <w:marBottom w:val="0"/>
              <w:divBdr>
                <w:top w:val="none" w:sz="0" w:space="0" w:color="auto"/>
                <w:left w:val="none" w:sz="0" w:space="0" w:color="auto"/>
                <w:bottom w:val="none" w:sz="0" w:space="0" w:color="auto"/>
                <w:right w:val="none" w:sz="0" w:space="0" w:color="auto"/>
              </w:divBdr>
            </w:div>
          </w:divsChild>
        </w:div>
        <w:div w:id="904147362">
          <w:marLeft w:val="0"/>
          <w:marRight w:val="0"/>
          <w:marTop w:val="0"/>
          <w:marBottom w:val="240"/>
          <w:divBdr>
            <w:top w:val="none" w:sz="0" w:space="0" w:color="auto"/>
            <w:left w:val="none" w:sz="0" w:space="0" w:color="auto"/>
            <w:bottom w:val="none" w:sz="0" w:space="0" w:color="auto"/>
            <w:right w:val="none" w:sz="0" w:space="0" w:color="auto"/>
          </w:divBdr>
          <w:divsChild>
            <w:div w:id="122895162">
              <w:marLeft w:val="0"/>
              <w:marRight w:val="0"/>
              <w:marTop w:val="0"/>
              <w:marBottom w:val="0"/>
              <w:divBdr>
                <w:top w:val="none" w:sz="0" w:space="0" w:color="auto"/>
                <w:left w:val="none" w:sz="0" w:space="0" w:color="auto"/>
                <w:bottom w:val="none" w:sz="0" w:space="0" w:color="auto"/>
                <w:right w:val="none" w:sz="0" w:space="0" w:color="auto"/>
              </w:divBdr>
              <w:divsChild>
                <w:div w:id="789317809">
                  <w:marLeft w:val="0"/>
                  <w:marRight w:val="0"/>
                  <w:marTop w:val="0"/>
                  <w:marBottom w:val="0"/>
                  <w:divBdr>
                    <w:top w:val="none" w:sz="0" w:space="0" w:color="auto"/>
                    <w:left w:val="none" w:sz="0" w:space="0" w:color="auto"/>
                    <w:bottom w:val="none" w:sz="0" w:space="0" w:color="auto"/>
                    <w:right w:val="none" w:sz="0" w:space="0" w:color="auto"/>
                  </w:divBdr>
                  <w:divsChild>
                    <w:div w:id="1549872866">
                      <w:marLeft w:val="0"/>
                      <w:marRight w:val="0"/>
                      <w:marTop w:val="0"/>
                      <w:marBottom w:val="0"/>
                      <w:divBdr>
                        <w:top w:val="none" w:sz="0" w:space="0" w:color="auto"/>
                        <w:left w:val="none" w:sz="0" w:space="0" w:color="auto"/>
                        <w:bottom w:val="none" w:sz="0" w:space="0" w:color="auto"/>
                        <w:right w:val="none" w:sz="0" w:space="0" w:color="auto"/>
                      </w:divBdr>
                      <w:divsChild>
                        <w:div w:id="499546953">
                          <w:marLeft w:val="-180"/>
                          <w:marRight w:val="-180"/>
                          <w:marTop w:val="0"/>
                          <w:marBottom w:val="0"/>
                          <w:divBdr>
                            <w:top w:val="none" w:sz="0" w:space="0" w:color="auto"/>
                            <w:left w:val="none" w:sz="0" w:space="0" w:color="auto"/>
                            <w:bottom w:val="none" w:sz="0" w:space="0" w:color="auto"/>
                            <w:right w:val="none" w:sz="0" w:space="0" w:color="auto"/>
                          </w:divBdr>
                          <w:divsChild>
                            <w:div w:id="1632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919545">
      <w:bodyDiv w:val="1"/>
      <w:marLeft w:val="0"/>
      <w:marRight w:val="0"/>
      <w:marTop w:val="0"/>
      <w:marBottom w:val="0"/>
      <w:divBdr>
        <w:top w:val="none" w:sz="0" w:space="0" w:color="auto"/>
        <w:left w:val="none" w:sz="0" w:space="0" w:color="auto"/>
        <w:bottom w:val="none" w:sz="0" w:space="0" w:color="auto"/>
        <w:right w:val="none" w:sz="0" w:space="0" w:color="auto"/>
      </w:divBdr>
      <w:divsChild>
        <w:div w:id="1577325740">
          <w:marLeft w:val="0"/>
          <w:marRight w:val="0"/>
          <w:marTop w:val="0"/>
          <w:marBottom w:val="0"/>
          <w:divBdr>
            <w:top w:val="none" w:sz="0" w:space="0" w:color="auto"/>
            <w:left w:val="none" w:sz="0" w:space="0" w:color="auto"/>
            <w:bottom w:val="none" w:sz="0" w:space="0" w:color="auto"/>
            <w:right w:val="none" w:sz="0" w:space="0" w:color="auto"/>
          </w:divBdr>
        </w:div>
      </w:divsChild>
    </w:div>
    <w:div w:id="917131741">
      <w:bodyDiv w:val="1"/>
      <w:marLeft w:val="0"/>
      <w:marRight w:val="0"/>
      <w:marTop w:val="0"/>
      <w:marBottom w:val="0"/>
      <w:divBdr>
        <w:top w:val="none" w:sz="0" w:space="0" w:color="auto"/>
        <w:left w:val="none" w:sz="0" w:space="0" w:color="auto"/>
        <w:bottom w:val="none" w:sz="0" w:space="0" w:color="auto"/>
        <w:right w:val="none" w:sz="0" w:space="0" w:color="auto"/>
      </w:divBdr>
      <w:divsChild>
        <w:div w:id="724990345">
          <w:marLeft w:val="-180"/>
          <w:marRight w:val="-180"/>
          <w:marTop w:val="0"/>
          <w:marBottom w:val="0"/>
          <w:divBdr>
            <w:top w:val="none" w:sz="0" w:space="0" w:color="auto"/>
            <w:left w:val="none" w:sz="0" w:space="0" w:color="auto"/>
            <w:bottom w:val="none" w:sz="0" w:space="0" w:color="auto"/>
            <w:right w:val="none" w:sz="0" w:space="0" w:color="auto"/>
          </w:divBdr>
          <w:divsChild>
            <w:div w:id="219488406">
              <w:marLeft w:val="0"/>
              <w:marRight w:val="0"/>
              <w:marTop w:val="0"/>
              <w:marBottom w:val="0"/>
              <w:divBdr>
                <w:top w:val="none" w:sz="0" w:space="0" w:color="auto"/>
                <w:left w:val="none" w:sz="0" w:space="0" w:color="auto"/>
                <w:bottom w:val="none" w:sz="0" w:space="0" w:color="auto"/>
                <w:right w:val="none" w:sz="0" w:space="0" w:color="auto"/>
              </w:divBdr>
              <w:divsChild>
                <w:div w:id="716317612">
                  <w:marLeft w:val="0"/>
                  <w:marRight w:val="0"/>
                  <w:marTop w:val="0"/>
                  <w:marBottom w:val="0"/>
                  <w:divBdr>
                    <w:top w:val="none" w:sz="0" w:space="0" w:color="auto"/>
                    <w:left w:val="none" w:sz="0" w:space="0" w:color="auto"/>
                    <w:bottom w:val="none" w:sz="0" w:space="0" w:color="auto"/>
                    <w:right w:val="none" w:sz="0" w:space="0" w:color="auto"/>
                  </w:divBdr>
                  <w:divsChild>
                    <w:div w:id="19607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40334">
      <w:bodyDiv w:val="1"/>
      <w:marLeft w:val="0"/>
      <w:marRight w:val="0"/>
      <w:marTop w:val="0"/>
      <w:marBottom w:val="0"/>
      <w:divBdr>
        <w:top w:val="none" w:sz="0" w:space="0" w:color="auto"/>
        <w:left w:val="none" w:sz="0" w:space="0" w:color="auto"/>
        <w:bottom w:val="none" w:sz="0" w:space="0" w:color="auto"/>
        <w:right w:val="none" w:sz="0" w:space="0" w:color="auto"/>
      </w:divBdr>
    </w:div>
    <w:div w:id="1207792428">
      <w:bodyDiv w:val="1"/>
      <w:marLeft w:val="0"/>
      <w:marRight w:val="0"/>
      <w:marTop w:val="0"/>
      <w:marBottom w:val="0"/>
      <w:divBdr>
        <w:top w:val="none" w:sz="0" w:space="0" w:color="auto"/>
        <w:left w:val="none" w:sz="0" w:space="0" w:color="auto"/>
        <w:bottom w:val="none" w:sz="0" w:space="0" w:color="auto"/>
        <w:right w:val="none" w:sz="0" w:space="0" w:color="auto"/>
      </w:divBdr>
      <w:divsChild>
        <w:div w:id="1088506486">
          <w:marLeft w:val="-180"/>
          <w:marRight w:val="-180"/>
          <w:marTop w:val="0"/>
          <w:marBottom w:val="0"/>
          <w:divBdr>
            <w:top w:val="none" w:sz="0" w:space="0" w:color="auto"/>
            <w:left w:val="none" w:sz="0" w:space="0" w:color="auto"/>
            <w:bottom w:val="none" w:sz="0" w:space="0" w:color="auto"/>
            <w:right w:val="none" w:sz="0" w:space="0" w:color="auto"/>
          </w:divBdr>
          <w:divsChild>
            <w:div w:id="177433763">
              <w:marLeft w:val="0"/>
              <w:marRight w:val="0"/>
              <w:marTop w:val="0"/>
              <w:marBottom w:val="0"/>
              <w:divBdr>
                <w:top w:val="none" w:sz="0" w:space="0" w:color="auto"/>
                <w:left w:val="none" w:sz="0" w:space="0" w:color="auto"/>
                <w:bottom w:val="none" w:sz="0" w:space="0" w:color="auto"/>
                <w:right w:val="none" w:sz="0" w:space="0" w:color="auto"/>
              </w:divBdr>
              <w:divsChild>
                <w:div w:id="1552813067">
                  <w:marLeft w:val="0"/>
                  <w:marRight w:val="0"/>
                  <w:marTop w:val="0"/>
                  <w:marBottom w:val="0"/>
                  <w:divBdr>
                    <w:top w:val="none" w:sz="0" w:space="0" w:color="auto"/>
                    <w:left w:val="none" w:sz="0" w:space="0" w:color="auto"/>
                    <w:bottom w:val="none" w:sz="0" w:space="0" w:color="auto"/>
                    <w:right w:val="none" w:sz="0" w:space="0" w:color="auto"/>
                  </w:divBdr>
                  <w:divsChild>
                    <w:div w:id="338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8234">
      <w:bodyDiv w:val="1"/>
      <w:marLeft w:val="0"/>
      <w:marRight w:val="0"/>
      <w:marTop w:val="0"/>
      <w:marBottom w:val="0"/>
      <w:divBdr>
        <w:top w:val="none" w:sz="0" w:space="0" w:color="auto"/>
        <w:left w:val="none" w:sz="0" w:space="0" w:color="auto"/>
        <w:bottom w:val="none" w:sz="0" w:space="0" w:color="auto"/>
        <w:right w:val="none" w:sz="0" w:space="0" w:color="auto"/>
      </w:divBdr>
      <w:divsChild>
        <w:div w:id="1909344419">
          <w:marLeft w:val="-180"/>
          <w:marRight w:val="-180"/>
          <w:marTop w:val="0"/>
          <w:marBottom w:val="0"/>
          <w:divBdr>
            <w:top w:val="none" w:sz="0" w:space="0" w:color="auto"/>
            <w:left w:val="none" w:sz="0" w:space="0" w:color="auto"/>
            <w:bottom w:val="none" w:sz="0" w:space="0" w:color="auto"/>
            <w:right w:val="none" w:sz="0" w:space="0" w:color="auto"/>
          </w:divBdr>
          <w:divsChild>
            <w:div w:id="997534035">
              <w:marLeft w:val="0"/>
              <w:marRight w:val="0"/>
              <w:marTop w:val="0"/>
              <w:marBottom w:val="0"/>
              <w:divBdr>
                <w:top w:val="none" w:sz="0" w:space="0" w:color="auto"/>
                <w:left w:val="none" w:sz="0" w:space="0" w:color="auto"/>
                <w:bottom w:val="none" w:sz="0" w:space="0" w:color="auto"/>
                <w:right w:val="none" w:sz="0" w:space="0" w:color="auto"/>
              </w:divBdr>
              <w:divsChild>
                <w:div w:id="1052849988">
                  <w:marLeft w:val="0"/>
                  <w:marRight w:val="0"/>
                  <w:marTop w:val="0"/>
                  <w:marBottom w:val="0"/>
                  <w:divBdr>
                    <w:top w:val="none" w:sz="0" w:space="0" w:color="auto"/>
                    <w:left w:val="none" w:sz="0" w:space="0" w:color="auto"/>
                    <w:bottom w:val="none" w:sz="0" w:space="0" w:color="auto"/>
                    <w:right w:val="none" w:sz="0" w:space="0" w:color="auto"/>
                  </w:divBdr>
                  <w:divsChild>
                    <w:div w:id="15641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34902">
      <w:bodyDiv w:val="1"/>
      <w:marLeft w:val="0"/>
      <w:marRight w:val="0"/>
      <w:marTop w:val="0"/>
      <w:marBottom w:val="0"/>
      <w:divBdr>
        <w:top w:val="none" w:sz="0" w:space="0" w:color="auto"/>
        <w:left w:val="none" w:sz="0" w:space="0" w:color="auto"/>
        <w:bottom w:val="none" w:sz="0" w:space="0" w:color="auto"/>
        <w:right w:val="none" w:sz="0" w:space="0" w:color="auto"/>
      </w:divBdr>
      <w:divsChild>
        <w:div w:id="1792240620">
          <w:marLeft w:val="0"/>
          <w:marRight w:val="0"/>
          <w:marTop w:val="0"/>
          <w:marBottom w:val="240"/>
          <w:divBdr>
            <w:top w:val="none" w:sz="0" w:space="0" w:color="auto"/>
            <w:left w:val="none" w:sz="0" w:space="0" w:color="auto"/>
            <w:bottom w:val="none" w:sz="0" w:space="0" w:color="auto"/>
            <w:right w:val="none" w:sz="0" w:space="0" w:color="auto"/>
          </w:divBdr>
          <w:divsChild>
            <w:div w:id="581110027">
              <w:marLeft w:val="0"/>
              <w:marRight w:val="0"/>
              <w:marTop w:val="0"/>
              <w:marBottom w:val="0"/>
              <w:divBdr>
                <w:top w:val="none" w:sz="0" w:space="0" w:color="auto"/>
                <w:left w:val="none" w:sz="0" w:space="0" w:color="auto"/>
                <w:bottom w:val="none" w:sz="0" w:space="0" w:color="auto"/>
                <w:right w:val="none" w:sz="0" w:space="0" w:color="auto"/>
              </w:divBdr>
              <w:divsChild>
                <w:div w:id="21976141">
                  <w:marLeft w:val="0"/>
                  <w:marRight w:val="0"/>
                  <w:marTop w:val="0"/>
                  <w:marBottom w:val="0"/>
                  <w:divBdr>
                    <w:top w:val="none" w:sz="0" w:space="0" w:color="auto"/>
                    <w:left w:val="none" w:sz="0" w:space="0" w:color="auto"/>
                    <w:bottom w:val="none" w:sz="0" w:space="0" w:color="auto"/>
                    <w:right w:val="none" w:sz="0" w:space="0" w:color="auto"/>
                  </w:divBdr>
                  <w:divsChild>
                    <w:div w:id="1485389815">
                      <w:marLeft w:val="0"/>
                      <w:marRight w:val="0"/>
                      <w:marTop w:val="0"/>
                      <w:marBottom w:val="0"/>
                      <w:divBdr>
                        <w:top w:val="none" w:sz="0" w:space="0" w:color="auto"/>
                        <w:left w:val="none" w:sz="0" w:space="0" w:color="auto"/>
                        <w:bottom w:val="none" w:sz="0" w:space="0" w:color="auto"/>
                        <w:right w:val="none" w:sz="0" w:space="0" w:color="auto"/>
                      </w:divBdr>
                      <w:divsChild>
                        <w:div w:id="302076672">
                          <w:marLeft w:val="0"/>
                          <w:marRight w:val="0"/>
                          <w:marTop w:val="0"/>
                          <w:marBottom w:val="240"/>
                          <w:divBdr>
                            <w:top w:val="none" w:sz="0" w:space="0" w:color="auto"/>
                            <w:left w:val="none" w:sz="0" w:space="0" w:color="auto"/>
                            <w:bottom w:val="none" w:sz="0" w:space="0" w:color="auto"/>
                            <w:right w:val="none" w:sz="0" w:space="0" w:color="auto"/>
                          </w:divBdr>
                          <w:divsChild>
                            <w:div w:id="1494829976">
                              <w:marLeft w:val="0"/>
                              <w:marRight w:val="0"/>
                              <w:marTop w:val="0"/>
                              <w:marBottom w:val="0"/>
                              <w:divBdr>
                                <w:top w:val="none" w:sz="0" w:space="0" w:color="auto"/>
                                <w:left w:val="none" w:sz="0" w:space="0" w:color="auto"/>
                                <w:bottom w:val="none" w:sz="0" w:space="0" w:color="auto"/>
                                <w:right w:val="none" w:sz="0" w:space="0" w:color="auto"/>
                              </w:divBdr>
                              <w:divsChild>
                                <w:div w:id="1524441997">
                                  <w:marLeft w:val="0"/>
                                  <w:marRight w:val="0"/>
                                  <w:marTop w:val="0"/>
                                  <w:marBottom w:val="0"/>
                                  <w:divBdr>
                                    <w:top w:val="none" w:sz="0" w:space="0" w:color="auto"/>
                                    <w:left w:val="none" w:sz="0" w:space="0" w:color="auto"/>
                                    <w:bottom w:val="none" w:sz="0" w:space="0" w:color="auto"/>
                                    <w:right w:val="none" w:sz="0" w:space="0" w:color="auto"/>
                                  </w:divBdr>
                                  <w:divsChild>
                                    <w:div w:id="1571229309">
                                      <w:marLeft w:val="0"/>
                                      <w:marRight w:val="0"/>
                                      <w:marTop w:val="0"/>
                                      <w:marBottom w:val="0"/>
                                      <w:divBdr>
                                        <w:top w:val="none" w:sz="0" w:space="0" w:color="auto"/>
                                        <w:left w:val="none" w:sz="0" w:space="0" w:color="auto"/>
                                        <w:bottom w:val="none" w:sz="0" w:space="0" w:color="auto"/>
                                        <w:right w:val="none" w:sz="0" w:space="0" w:color="auto"/>
                                      </w:divBdr>
                                      <w:divsChild>
                                        <w:div w:id="865674428">
                                          <w:marLeft w:val="0"/>
                                          <w:marRight w:val="0"/>
                                          <w:marTop w:val="0"/>
                                          <w:marBottom w:val="0"/>
                                          <w:divBdr>
                                            <w:top w:val="none" w:sz="0" w:space="0" w:color="auto"/>
                                            <w:left w:val="none" w:sz="0" w:space="0" w:color="auto"/>
                                            <w:bottom w:val="none" w:sz="0" w:space="0" w:color="auto"/>
                                            <w:right w:val="none" w:sz="0" w:space="0" w:color="auto"/>
                                          </w:divBdr>
                                          <w:divsChild>
                                            <w:div w:id="1064914037">
                                              <w:marLeft w:val="0"/>
                                              <w:marRight w:val="0"/>
                                              <w:marTop w:val="240"/>
                                              <w:marBottom w:val="0"/>
                                              <w:divBdr>
                                                <w:top w:val="none" w:sz="0" w:space="0" w:color="auto"/>
                                                <w:left w:val="none" w:sz="0" w:space="0" w:color="auto"/>
                                                <w:bottom w:val="none" w:sz="0" w:space="0" w:color="auto"/>
                                                <w:right w:val="none" w:sz="0" w:space="0" w:color="auto"/>
                                              </w:divBdr>
                                              <w:divsChild>
                                                <w:div w:id="357779619">
                                                  <w:marLeft w:val="0"/>
                                                  <w:marRight w:val="0"/>
                                                  <w:marTop w:val="0"/>
                                                  <w:marBottom w:val="0"/>
                                                  <w:divBdr>
                                                    <w:top w:val="none" w:sz="0" w:space="0" w:color="auto"/>
                                                    <w:left w:val="none" w:sz="0" w:space="0" w:color="auto"/>
                                                    <w:bottom w:val="none" w:sz="0" w:space="0" w:color="auto"/>
                                                    <w:right w:val="none" w:sz="0" w:space="0" w:color="auto"/>
                                                  </w:divBdr>
                                                  <w:divsChild>
                                                    <w:div w:id="1699549562">
                                                      <w:marLeft w:val="0"/>
                                                      <w:marRight w:val="0"/>
                                                      <w:marTop w:val="0"/>
                                                      <w:marBottom w:val="120"/>
                                                      <w:divBdr>
                                                        <w:top w:val="none" w:sz="0" w:space="0" w:color="auto"/>
                                                        <w:left w:val="none" w:sz="0" w:space="0" w:color="auto"/>
                                                        <w:bottom w:val="none" w:sz="0" w:space="0" w:color="auto"/>
                                                        <w:right w:val="none" w:sz="0" w:space="0" w:color="auto"/>
                                                      </w:divBdr>
                                                      <w:divsChild>
                                                        <w:div w:id="332340495">
                                                          <w:marLeft w:val="0"/>
                                                          <w:marRight w:val="0"/>
                                                          <w:marTop w:val="0"/>
                                                          <w:marBottom w:val="0"/>
                                                          <w:divBdr>
                                                            <w:top w:val="none" w:sz="0" w:space="0" w:color="auto"/>
                                                            <w:left w:val="none" w:sz="0" w:space="0" w:color="auto"/>
                                                            <w:bottom w:val="none" w:sz="0" w:space="0" w:color="auto"/>
                                                            <w:right w:val="none" w:sz="0" w:space="0" w:color="auto"/>
                                                          </w:divBdr>
                                                          <w:divsChild>
                                                            <w:div w:id="321397162">
                                                              <w:marLeft w:val="0"/>
                                                              <w:marRight w:val="240"/>
                                                              <w:marTop w:val="0"/>
                                                              <w:marBottom w:val="0"/>
                                                              <w:divBdr>
                                                                <w:top w:val="none" w:sz="0" w:space="0" w:color="auto"/>
                                                                <w:left w:val="none" w:sz="0" w:space="0" w:color="auto"/>
                                                                <w:bottom w:val="none" w:sz="0" w:space="0" w:color="auto"/>
                                                                <w:right w:val="none" w:sz="0" w:space="0" w:color="auto"/>
                                                              </w:divBdr>
                                                            </w:div>
                                                            <w:div w:id="54791182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440824">
      <w:bodyDiv w:val="1"/>
      <w:marLeft w:val="0"/>
      <w:marRight w:val="0"/>
      <w:marTop w:val="0"/>
      <w:marBottom w:val="0"/>
      <w:divBdr>
        <w:top w:val="none" w:sz="0" w:space="0" w:color="auto"/>
        <w:left w:val="none" w:sz="0" w:space="0" w:color="auto"/>
        <w:bottom w:val="none" w:sz="0" w:space="0" w:color="auto"/>
        <w:right w:val="none" w:sz="0" w:space="0" w:color="auto"/>
      </w:divBdr>
      <w:divsChild>
        <w:div w:id="1990481093">
          <w:marLeft w:val="-180"/>
          <w:marRight w:val="-180"/>
          <w:marTop w:val="0"/>
          <w:marBottom w:val="0"/>
          <w:divBdr>
            <w:top w:val="none" w:sz="0" w:space="0" w:color="auto"/>
            <w:left w:val="none" w:sz="0" w:space="0" w:color="auto"/>
            <w:bottom w:val="none" w:sz="0" w:space="0" w:color="auto"/>
            <w:right w:val="none" w:sz="0" w:space="0" w:color="auto"/>
          </w:divBdr>
          <w:divsChild>
            <w:div w:id="1428772516">
              <w:marLeft w:val="0"/>
              <w:marRight w:val="0"/>
              <w:marTop w:val="0"/>
              <w:marBottom w:val="0"/>
              <w:divBdr>
                <w:top w:val="none" w:sz="0" w:space="0" w:color="auto"/>
                <w:left w:val="none" w:sz="0" w:space="0" w:color="auto"/>
                <w:bottom w:val="none" w:sz="0" w:space="0" w:color="auto"/>
                <w:right w:val="none" w:sz="0" w:space="0" w:color="auto"/>
              </w:divBdr>
              <w:divsChild>
                <w:div w:id="894700083">
                  <w:marLeft w:val="0"/>
                  <w:marRight w:val="0"/>
                  <w:marTop w:val="0"/>
                  <w:marBottom w:val="0"/>
                  <w:divBdr>
                    <w:top w:val="none" w:sz="0" w:space="0" w:color="auto"/>
                    <w:left w:val="none" w:sz="0" w:space="0" w:color="auto"/>
                    <w:bottom w:val="none" w:sz="0" w:space="0" w:color="auto"/>
                    <w:right w:val="none" w:sz="0" w:space="0" w:color="auto"/>
                  </w:divBdr>
                  <w:divsChild>
                    <w:div w:id="2054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11002">
      <w:bodyDiv w:val="1"/>
      <w:marLeft w:val="0"/>
      <w:marRight w:val="0"/>
      <w:marTop w:val="0"/>
      <w:marBottom w:val="0"/>
      <w:divBdr>
        <w:top w:val="none" w:sz="0" w:space="0" w:color="auto"/>
        <w:left w:val="none" w:sz="0" w:space="0" w:color="auto"/>
        <w:bottom w:val="none" w:sz="0" w:space="0" w:color="auto"/>
        <w:right w:val="none" w:sz="0" w:space="0" w:color="auto"/>
      </w:divBdr>
      <w:divsChild>
        <w:div w:id="346519293">
          <w:marLeft w:val="0"/>
          <w:marRight w:val="0"/>
          <w:marTop w:val="0"/>
          <w:marBottom w:val="240"/>
          <w:divBdr>
            <w:top w:val="none" w:sz="0" w:space="0" w:color="auto"/>
            <w:left w:val="none" w:sz="0" w:space="0" w:color="auto"/>
            <w:bottom w:val="none" w:sz="0" w:space="0" w:color="auto"/>
            <w:right w:val="none" w:sz="0" w:space="0" w:color="auto"/>
          </w:divBdr>
          <w:divsChild>
            <w:div w:id="1653635448">
              <w:marLeft w:val="0"/>
              <w:marRight w:val="0"/>
              <w:marTop w:val="0"/>
              <w:marBottom w:val="0"/>
              <w:divBdr>
                <w:top w:val="none" w:sz="0" w:space="0" w:color="auto"/>
                <w:left w:val="none" w:sz="0" w:space="0" w:color="auto"/>
                <w:bottom w:val="none" w:sz="0" w:space="0" w:color="auto"/>
                <w:right w:val="none" w:sz="0" w:space="0" w:color="auto"/>
              </w:divBdr>
              <w:divsChild>
                <w:div w:id="55323837">
                  <w:marLeft w:val="0"/>
                  <w:marRight w:val="0"/>
                  <w:marTop w:val="0"/>
                  <w:marBottom w:val="0"/>
                  <w:divBdr>
                    <w:top w:val="none" w:sz="0" w:space="0" w:color="auto"/>
                    <w:left w:val="none" w:sz="0" w:space="0" w:color="auto"/>
                    <w:bottom w:val="none" w:sz="0" w:space="0" w:color="auto"/>
                    <w:right w:val="none" w:sz="0" w:space="0" w:color="auto"/>
                  </w:divBdr>
                  <w:divsChild>
                    <w:div w:id="703360331">
                      <w:marLeft w:val="0"/>
                      <w:marRight w:val="0"/>
                      <w:marTop w:val="0"/>
                      <w:marBottom w:val="0"/>
                      <w:divBdr>
                        <w:top w:val="none" w:sz="0" w:space="0" w:color="auto"/>
                        <w:left w:val="none" w:sz="0" w:space="0" w:color="auto"/>
                        <w:bottom w:val="none" w:sz="0" w:space="0" w:color="auto"/>
                        <w:right w:val="none" w:sz="0" w:space="0" w:color="auto"/>
                      </w:divBdr>
                      <w:divsChild>
                        <w:div w:id="775637278">
                          <w:marLeft w:val="-180"/>
                          <w:marRight w:val="-180"/>
                          <w:marTop w:val="0"/>
                          <w:marBottom w:val="0"/>
                          <w:divBdr>
                            <w:top w:val="none" w:sz="0" w:space="0" w:color="auto"/>
                            <w:left w:val="none" w:sz="0" w:space="0" w:color="auto"/>
                            <w:bottom w:val="none" w:sz="0" w:space="0" w:color="auto"/>
                            <w:right w:val="none" w:sz="0" w:space="0" w:color="auto"/>
                          </w:divBdr>
                          <w:divsChild>
                            <w:div w:id="3750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589745">
          <w:marLeft w:val="-180"/>
          <w:marRight w:val="-180"/>
          <w:marTop w:val="0"/>
          <w:marBottom w:val="0"/>
          <w:divBdr>
            <w:top w:val="none" w:sz="0" w:space="0" w:color="auto"/>
            <w:left w:val="none" w:sz="0" w:space="0" w:color="auto"/>
            <w:bottom w:val="none" w:sz="0" w:space="0" w:color="auto"/>
            <w:right w:val="none" w:sz="0" w:space="0" w:color="auto"/>
          </w:divBdr>
          <w:divsChild>
            <w:div w:id="9979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lrb-bghm.brussels/fr/documents-techniques/generalit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lrb-bghm.brussels/fr/documents-techniques/generalit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xl.tpi.greffe.civil@just.fgov.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procurement.b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lrb-bghm.brussels/fr/documents-techniques/generalit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o@slrb.brussels"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119a312b6bf24a4b514109b627bd285b">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d315e69594b7b5cc2191e4425cfc87a1"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SharedWithUsers xmlns="0f4491c0-0eb5-41a8-997a-1b3dad6c562c">
      <UserInfo>
        <DisplayName>Alexandra GJANAJ</DisplayName>
        <AccountId>57</AccountId>
        <AccountType/>
      </UserInfo>
      <UserInfo>
        <DisplayName>Audrey EWBANK</DisplayName>
        <AccountId>13</AccountId>
        <AccountType/>
      </UserInfo>
      <UserInfo>
        <DisplayName>Gorana POPOVIC</DisplayName>
        <AccountId>11</AccountId>
        <AccountType/>
      </UserInfo>
      <UserInfo>
        <DisplayName>Victoria DURAY</DisplayName>
        <AccountId>12</AccountId>
        <AccountType/>
      </UserInfo>
    </SharedWithUsers>
    <Th_x00e8_me xmlns="90d36ca8-3775-4e67-8fde-944c9a0b11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4E90A-5BAE-4968-9E79-9A15A0113867}"/>
</file>

<file path=customXml/itemProps2.xml><?xml version="1.0" encoding="utf-8"?>
<ds:datastoreItem xmlns:ds="http://schemas.openxmlformats.org/officeDocument/2006/customXml" ds:itemID="{52A50008-F894-4EF7-8B28-80688B094209}">
  <ds:schemaRefs>
    <ds:schemaRef ds:uri="http://www.w3.org/XML/1998/namespace"/>
    <ds:schemaRef ds:uri="http://purl.org/dc/terms/"/>
    <ds:schemaRef ds:uri="90d36ca8-3775-4e67-8fde-944c9a0b113a"/>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0f4491c0-0eb5-41a8-997a-1b3dad6c562c"/>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5574B6A-C893-400A-979E-6AA87F322898}">
  <ds:schemaRefs>
    <ds:schemaRef ds:uri="http://schemas.microsoft.com/sharepoint/v3/contenttype/forms"/>
  </ds:schemaRefs>
</ds:datastoreItem>
</file>

<file path=customXml/itemProps4.xml><?xml version="1.0" encoding="utf-8"?>
<ds:datastoreItem xmlns:ds="http://schemas.openxmlformats.org/officeDocument/2006/customXml" ds:itemID="{E00DAA90-3498-4B31-8635-C414FD69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4325</Words>
  <Characters>23789</Characters>
  <Application>Microsoft Office Word</Application>
  <DocSecurity>0</DocSecurity>
  <Lines>198</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28058</CharactersWithSpaces>
  <SharedDoc>false</SharedDoc>
  <HLinks>
    <vt:vector size="36" baseType="variant">
      <vt:variant>
        <vt:i4>3670030</vt:i4>
      </vt:variant>
      <vt:variant>
        <vt:i4>12</vt:i4>
      </vt:variant>
      <vt:variant>
        <vt:i4>0</vt:i4>
      </vt:variant>
      <vt:variant>
        <vt:i4>5</vt:i4>
      </vt:variant>
      <vt:variant>
        <vt:lpwstr>mailto:bxl.tpi.greffe.civil@just.fgov.be</vt:lpwstr>
      </vt:variant>
      <vt:variant>
        <vt:lpwstr/>
      </vt:variant>
      <vt:variant>
        <vt:i4>5767292</vt:i4>
      </vt:variant>
      <vt:variant>
        <vt:i4>9</vt:i4>
      </vt:variant>
      <vt:variant>
        <vt:i4>0</vt:i4>
      </vt:variant>
      <vt:variant>
        <vt:i4>5</vt:i4>
      </vt:variant>
      <vt:variant>
        <vt:lpwstr>mailto:mpo@slrb.brussels</vt:lpwstr>
      </vt:variant>
      <vt:variant>
        <vt:lpwstr/>
      </vt:variant>
      <vt:variant>
        <vt:i4>3211371</vt:i4>
      </vt:variant>
      <vt:variant>
        <vt:i4>6</vt:i4>
      </vt:variant>
      <vt:variant>
        <vt:i4>0</vt:i4>
      </vt:variant>
      <vt:variant>
        <vt:i4>5</vt:i4>
      </vt:variant>
      <vt:variant>
        <vt:lpwstr>https://slrb-bghm.brussels/fr/documents-techniques/generalites</vt:lpwstr>
      </vt:variant>
      <vt:variant>
        <vt:lpwstr/>
      </vt:variant>
      <vt:variant>
        <vt:i4>3211371</vt:i4>
      </vt:variant>
      <vt:variant>
        <vt:i4>3</vt:i4>
      </vt:variant>
      <vt:variant>
        <vt:i4>0</vt:i4>
      </vt:variant>
      <vt:variant>
        <vt:i4>5</vt:i4>
      </vt:variant>
      <vt:variant>
        <vt:lpwstr>https://slrb-bghm.brussels/fr/documents-techniques/generalites</vt:lpwstr>
      </vt:variant>
      <vt:variant>
        <vt:lpwstr/>
      </vt:variant>
      <vt:variant>
        <vt:i4>1638471</vt:i4>
      </vt:variant>
      <vt:variant>
        <vt:i4>0</vt:i4>
      </vt:variant>
      <vt:variant>
        <vt:i4>0</vt:i4>
      </vt:variant>
      <vt:variant>
        <vt:i4>5</vt:i4>
      </vt:variant>
      <vt:variant>
        <vt:lpwstr>https://www.publicprocurement.be/</vt:lpwstr>
      </vt:variant>
      <vt:variant>
        <vt:lpwstr/>
      </vt:variant>
      <vt:variant>
        <vt:i4>2752532</vt:i4>
      </vt:variant>
      <vt:variant>
        <vt:i4>0</vt:i4>
      </vt:variant>
      <vt:variant>
        <vt:i4>0</vt:i4>
      </vt:variant>
      <vt:variant>
        <vt:i4>5</vt:i4>
      </vt:variant>
      <vt:variant>
        <vt:lpwstr>mailto:gpopovic@slrb.brussels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DURAY</dc:creator>
  <cp:keywords/>
  <dc:description/>
  <cp:lastModifiedBy>Victoria DURAY</cp:lastModifiedBy>
  <cp:revision>4</cp:revision>
  <dcterms:created xsi:type="dcterms:W3CDTF">2025-07-08T09:29:00Z</dcterms:created>
  <dcterms:modified xsi:type="dcterms:W3CDTF">2025-10-23T09:05:00Z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